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60628" w14:textId="63500044" w:rsidR="00A13F6C" w:rsidRPr="001D6766" w:rsidRDefault="00A323CD" w:rsidP="00A13F6C">
      <w:pPr>
        <w:pStyle w:val="Subtitle"/>
        <w:spacing w:after="0"/>
        <w:jc w:val="center"/>
        <w:rPr>
          <w:rFonts w:asciiTheme="minorHAnsi" w:hAnsiTheme="minorHAnsi" w:cstheme="minorHAnsi"/>
          <w:b/>
          <w:bCs/>
          <w:sz w:val="22"/>
          <w:szCs w:val="22"/>
        </w:rPr>
      </w:pPr>
      <w:r w:rsidRPr="001D6766">
        <w:rPr>
          <w:rFonts w:asciiTheme="minorHAnsi" w:hAnsiTheme="minorHAnsi" w:cstheme="minorHAnsi"/>
          <w:b/>
          <w:bCs/>
          <w:sz w:val="22"/>
          <w:szCs w:val="22"/>
        </w:rPr>
        <w:t>T</w:t>
      </w:r>
      <w:r w:rsidR="00A13F6C" w:rsidRPr="001D6766">
        <w:rPr>
          <w:rFonts w:asciiTheme="minorHAnsi" w:hAnsiTheme="minorHAnsi" w:cstheme="minorHAnsi"/>
          <w:b/>
          <w:bCs/>
          <w:sz w:val="22"/>
          <w:szCs w:val="22"/>
        </w:rPr>
        <w:t xml:space="preserve">ransport East </w:t>
      </w:r>
      <w:r w:rsidR="00BF214A" w:rsidRPr="001D6766">
        <w:rPr>
          <w:rFonts w:asciiTheme="minorHAnsi" w:hAnsiTheme="minorHAnsi" w:cstheme="minorHAnsi"/>
          <w:b/>
          <w:bCs/>
          <w:sz w:val="22"/>
          <w:szCs w:val="22"/>
        </w:rPr>
        <w:t>Board Meeting</w:t>
      </w:r>
    </w:p>
    <w:p w14:paraId="1A9C9175" w14:textId="2180D8C2" w:rsidR="00A13F6C" w:rsidRPr="001D6766" w:rsidRDefault="003154E6" w:rsidP="00A13F6C">
      <w:pPr>
        <w:pStyle w:val="Subtitle"/>
        <w:spacing w:after="0"/>
        <w:jc w:val="center"/>
        <w:rPr>
          <w:rFonts w:asciiTheme="minorHAnsi" w:hAnsiTheme="minorHAnsi" w:cstheme="minorHAnsi"/>
          <w:sz w:val="22"/>
          <w:szCs w:val="22"/>
        </w:rPr>
      </w:pPr>
      <w:r w:rsidRPr="001D6766">
        <w:rPr>
          <w:rFonts w:asciiTheme="minorHAnsi" w:hAnsiTheme="minorHAnsi" w:cstheme="minorHAnsi"/>
          <w:sz w:val="22"/>
          <w:szCs w:val="22"/>
        </w:rPr>
        <w:t>Monday 20</w:t>
      </w:r>
      <w:r w:rsidRPr="001D6766">
        <w:rPr>
          <w:rFonts w:asciiTheme="minorHAnsi" w:hAnsiTheme="minorHAnsi" w:cstheme="minorHAnsi"/>
          <w:sz w:val="22"/>
          <w:szCs w:val="22"/>
          <w:vertAlign w:val="superscript"/>
        </w:rPr>
        <w:t>th</w:t>
      </w:r>
      <w:r w:rsidRPr="001D6766">
        <w:rPr>
          <w:rFonts w:asciiTheme="minorHAnsi" w:hAnsiTheme="minorHAnsi" w:cstheme="minorHAnsi"/>
          <w:sz w:val="22"/>
          <w:szCs w:val="22"/>
        </w:rPr>
        <w:t xml:space="preserve"> January 2025 </w:t>
      </w:r>
    </w:p>
    <w:p w14:paraId="2E2D8984" w14:textId="2912A0B3" w:rsidR="00A323CD" w:rsidRPr="001D6766" w:rsidRDefault="005C5C24" w:rsidP="00031B07">
      <w:pPr>
        <w:pStyle w:val="Subtitle"/>
        <w:spacing w:after="0"/>
        <w:jc w:val="center"/>
        <w:rPr>
          <w:rFonts w:asciiTheme="minorHAnsi" w:hAnsiTheme="minorHAnsi" w:cstheme="minorHAnsi"/>
          <w:sz w:val="22"/>
          <w:szCs w:val="22"/>
        </w:rPr>
      </w:pPr>
      <w:r w:rsidRPr="001D6766">
        <w:rPr>
          <w:rFonts w:asciiTheme="minorHAnsi" w:hAnsiTheme="minorHAnsi" w:cstheme="minorHAnsi"/>
          <w:sz w:val="22"/>
          <w:szCs w:val="22"/>
        </w:rPr>
        <w:t xml:space="preserve">Via </w:t>
      </w:r>
      <w:r w:rsidR="00281E02" w:rsidRPr="001D6766">
        <w:rPr>
          <w:rFonts w:asciiTheme="minorHAnsi" w:hAnsiTheme="minorHAnsi" w:cstheme="minorHAnsi"/>
          <w:sz w:val="22"/>
          <w:szCs w:val="22"/>
        </w:rPr>
        <w:t>Teams</w:t>
      </w:r>
    </w:p>
    <w:p w14:paraId="0169D2D8" w14:textId="41D94E80" w:rsidR="00A36EFA" w:rsidRPr="001D6766" w:rsidRDefault="00A36EFA" w:rsidP="00A36EFA">
      <w:pPr>
        <w:rPr>
          <w:rFonts w:cstheme="minorHAnsi"/>
          <w:sz w:val="22"/>
          <w:szCs w:val="22"/>
        </w:rPr>
      </w:pPr>
      <w:r w:rsidRPr="001D6766">
        <w:rPr>
          <w:rFonts w:cstheme="minorHAnsi"/>
          <w:sz w:val="22"/>
          <w:szCs w:val="22"/>
        </w:rPr>
        <w:t>Attendees</w:t>
      </w:r>
    </w:p>
    <w:tbl>
      <w:tblPr>
        <w:tblStyle w:val="TableGrid"/>
        <w:tblW w:w="15535" w:type="dxa"/>
        <w:tblInd w:w="-147" w:type="dxa"/>
        <w:tblLook w:val="04A0" w:firstRow="1" w:lastRow="0" w:firstColumn="1" w:lastColumn="0" w:noHBand="0" w:noVBand="1"/>
      </w:tblPr>
      <w:tblGrid>
        <w:gridCol w:w="2552"/>
        <w:gridCol w:w="2835"/>
        <w:gridCol w:w="2410"/>
        <w:gridCol w:w="2693"/>
        <w:gridCol w:w="2410"/>
        <w:gridCol w:w="2635"/>
      </w:tblGrid>
      <w:tr w:rsidR="000360CF" w:rsidRPr="001D6766" w14:paraId="40A80FC4" w14:textId="45089EF1" w:rsidTr="35477C8C">
        <w:trPr>
          <w:trHeight w:val="203"/>
        </w:trPr>
        <w:tc>
          <w:tcPr>
            <w:tcW w:w="5387" w:type="dxa"/>
            <w:gridSpan w:val="2"/>
          </w:tcPr>
          <w:p w14:paraId="1AB473F2" w14:textId="571CAE22" w:rsidR="000360CF" w:rsidRPr="001D6766" w:rsidRDefault="000360CF" w:rsidP="00CB1F83">
            <w:pPr>
              <w:rPr>
                <w:rFonts w:asciiTheme="minorHAnsi" w:hAnsiTheme="minorHAnsi" w:cstheme="minorHAnsi"/>
                <w:b/>
                <w:bCs/>
                <w:sz w:val="22"/>
                <w:szCs w:val="22"/>
              </w:rPr>
            </w:pPr>
            <w:r w:rsidRPr="001D6766">
              <w:rPr>
                <w:rFonts w:asciiTheme="minorHAnsi" w:hAnsiTheme="minorHAnsi" w:cstheme="minorHAnsi"/>
                <w:b/>
                <w:bCs/>
                <w:sz w:val="22"/>
                <w:szCs w:val="22"/>
              </w:rPr>
              <w:t>Core Members</w:t>
            </w:r>
          </w:p>
        </w:tc>
        <w:tc>
          <w:tcPr>
            <w:tcW w:w="5103" w:type="dxa"/>
            <w:gridSpan w:val="2"/>
          </w:tcPr>
          <w:p w14:paraId="41524F67" w14:textId="2AEA9010" w:rsidR="000360CF" w:rsidRPr="001D6766" w:rsidRDefault="000360CF" w:rsidP="00CB1F83">
            <w:pPr>
              <w:rPr>
                <w:rFonts w:asciiTheme="minorHAnsi" w:hAnsiTheme="minorHAnsi" w:cstheme="minorHAnsi"/>
                <w:b/>
                <w:bCs/>
                <w:sz w:val="22"/>
                <w:szCs w:val="22"/>
              </w:rPr>
            </w:pPr>
            <w:r w:rsidRPr="001D6766">
              <w:rPr>
                <w:rFonts w:asciiTheme="minorHAnsi" w:hAnsiTheme="minorHAnsi" w:cstheme="minorHAnsi"/>
                <w:b/>
                <w:bCs/>
                <w:sz w:val="22"/>
                <w:szCs w:val="22"/>
              </w:rPr>
              <w:t>TESOG Officers</w:t>
            </w:r>
          </w:p>
        </w:tc>
        <w:tc>
          <w:tcPr>
            <w:tcW w:w="5045" w:type="dxa"/>
            <w:gridSpan w:val="2"/>
          </w:tcPr>
          <w:p w14:paraId="317E2812" w14:textId="3B82036B" w:rsidR="000360CF" w:rsidRPr="001D6766" w:rsidRDefault="000360CF" w:rsidP="00CB1F83">
            <w:pPr>
              <w:rPr>
                <w:rFonts w:asciiTheme="minorHAnsi" w:hAnsiTheme="minorHAnsi" w:cstheme="minorHAnsi"/>
                <w:b/>
                <w:bCs/>
                <w:sz w:val="22"/>
                <w:szCs w:val="22"/>
              </w:rPr>
            </w:pPr>
            <w:r w:rsidRPr="001D6766">
              <w:rPr>
                <w:rFonts w:asciiTheme="minorHAnsi" w:hAnsiTheme="minorHAnsi" w:cstheme="minorHAnsi"/>
                <w:b/>
                <w:bCs/>
                <w:sz w:val="22"/>
                <w:szCs w:val="22"/>
              </w:rPr>
              <w:t>Observers</w:t>
            </w:r>
          </w:p>
        </w:tc>
      </w:tr>
      <w:tr w:rsidR="00787F35" w:rsidRPr="001D6766" w14:paraId="012FA6A1" w14:textId="17F7906A" w:rsidTr="35477C8C">
        <w:trPr>
          <w:trHeight w:val="228"/>
        </w:trPr>
        <w:tc>
          <w:tcPr>
            <w:tcW w:w="2552" w:type="dxa"/>
          </w:tcPr>
          <w:p w14:paraId="5406F4BF" w14:textId="3A6A01F9" w:rsidR="00787F35" w:rsidRPr="001D6766" w:rsidRDefault="00BF214A" w:rsidP="00787F35">
            <w:pPr>
              <w:jc w:val="left"/>
              <w:rPr>
                <w:rFonts w:asciiTheme="minorHAnsi" w:hAnsiTheme="minorHAnsi" w:cstheme="minorHAnsi"/>
                <w:sz w:val="22"/>
                <w:szCs w:val="22"/>
              </w:rPr>
            </w:pPr>
            <w:r w:rsidRPr="001D6766">
              <w:rPr>
                <w:rFonts w:asciiTheme="minorHAnsi" w:hAnsiTheme="minorHAnsi" w:cstheme="minorHAnsi"/>
                <w:sz w:val="22"/>
                <w:szCs w:val="22"/>
              </w:rPr>
              <w:t>Will Quince</w:t>
            </w:r>
          </w:p>
        </w:tc>
        <w:tc>
          <w:tcPr>
            <w:tcW w:w="2835" w:type="dxa"/>
          </w:tcPr>
          <w:p w14:paraId="29E8314F" w14:textId="47327752" w:rsidR="00787F35" w:rsidRPr="001D6766" w:rsidRDefault="00BF214A" w:rsidP="00787F35">
            <w:pPr>
              <w:jc w:val="left"/>
              <w:rPr>
                <w:rFonts w:asciiTheme="minorHAnsi" w:hAnsiTheme="minorHAnsi" w:cstheme="minorHAnsi"/>
                <w:sz w:val="22"/>
                <w:szCs w:val="22"/>
              </w:rPr>
            </w:pPr>
            <w:r w:rsidRPr="001D6766">
              <w:rPr>
                <w:rFonts w:asciiTheme="minorHAnsi" w:hAnsiTheme="minorHAnsi" w:cstheme="minorHAnsi"/>
                <w:sz w:val="22"/>
                <w:szCs w:val="22"/>
              </w:rPr>
              <w:t xml:space="preserve">Transport East Chair </w:t>
            </w:r>
          </w:p>
        </w:tc>
        <w:tc>
          <w:tcPr>
            <w:tcW w:w="2410" w:type="dxa"/>
          </w:tcPr>
          <w:p w14:paraId="4BB86915" w14:textId="34E64090" w:rsidR="00787F35" w:rsidRPr="001D6766" w:rsidRDefault="00787F35" w:rsidP="00787F35">
            <w:pPr>
              <w:jc w:val="left"/>
              <w:rPr>
                <w:rFonts w:asciiTheme="minorHAnsi" w:hAnsiTheme="minorHAnsi" w:cstheme="minorHAnsi"/>
                <w:sz w:val="22"/>
                <w:szCs w:val="22"/>
              </w:rPr>
            </w:pPr>
            <w:r w:rsidRPr="001D6766">
              <w:rPr>
                <w:rFonts w:asciiTheme="minorHAnsi" w:hAnsiTheme="minorHAnsi" w:cstheme="minorHAnsi"/>
                <w:sz w:val="22"/>
                <w:szCs w:val="22"/>
              </w:rPr>
              <w:t>Andrew Summers</w:t>
            </w:r>
          </w:p>
        </w:tc>
        <w:tc>
          <w:tcPr>
            <w:tcW w:w="2693" w:type="dxa"/>
          </w:tcPr>
          <w:p w14:paraId="7CA42C1B" w14:textId="0047938E" w:rsidR="00787F35" w:rsidRPr="001D6766" w:rsidRDefault="00787F35" w:rsidP="00787F35">
            <w:pPr>
              <w:jc w:val="left"/>
              <w:rPr>
                <w:rFonts w:asciiTheme="minorHAnsi" w:hAnsiTheme="minorHAnsi" w:cstheme="minorHAnsi"/>
                <w:sz w:val="22"/>
                <w:szCs w:val="22"/>
              </w:rPr>
            </w:pPr>
            <w:r w:rsidRPr="001D6766">
              <w:rPr>
                <w:rFonts w:asciiTheme="minorHAnsi" w:hAnsiTheme="minorHAnsi" w:cstheme="minorHAnsi"/>
                <w:sz w:val="22"/>
                <w:szCs w:val="22"/>
              </w:rPr>
              <w:t xml:space="preserve">Transport East </w:t>
            </w:r>
          </w:p>
        </w:tc>
        <w:tc>
          <w:tcPr>
            <w:tcW w:w="2410" w:type="dxa"/>
          </w:tcPr>
          <w:p w14:paraId="0F6BFB57" w14:textId="03B08E43" w:rsidR="00787F35" w:rsidRPr="001D6766" w:rsidRDefault="00BF214A" w:rsidP="00787F35">
            <w:pPr>
              <w:jc w:val="left"/>
              <w:rPr>
                <w:rFonts w:asciiTheme="minorHAnsi" w:hAnsiTheme="minorHAnsi" w:cstheme="minorHAnsi"/>
                <w:sz w:val="22"/>
                <w:szCs w:val="22"/>
              </w:rPr>
            </w:pPr>
            <w:r w:rsidRPr="001D6766">
              <w:rPr>
                <w:rFonts w:asciiTheme="minorHAnsi" w:hAnsiTheme="minorHAnsi" w:cstheme="minorHAnsi"/>
                <w:sz w:val="22"/>
                <w:szCs w:val="22"/>
              </w:rPr>
              <w:t xml:space="preserve">Liz Smith </w:t>
            </w:r>
          </w:p>
        </w:tc>
        <w:tc>
          <w:tcPr>
            <w:tcW w:w="2635" w:type="dxa"/>
          </w:tcPr>
          <w:p w14:paraId="3C96015D" w14:textId="6D300715" w:rsidR="00787F35" w:rsidRPr="001D6766" w:rsidRDefault="00C23F66" w:rsidP="00787F35">
            <w:pPr>
              <w:jc w:val="left"/>
              <w:rPr>
                <w:rFonts w:asciiTheme="minorHAnsi" w:hAnsiTheme="minorHAnsi" w:cstheme="minorHAnsi"/>
                <w:sz w:val="22"/>
                <w:szCs w:val="22"/>
              </w:rPr>
            </w:pPr>
            <w:r w:rsidRPr="001D6766">
              <w:rPr>
                <w:rFonts w:asciiTheme="minorHAnsi" w:hAnsiTheme="minorHAnsi" w:cstheme="minorHAnsi"/>
                <w:sz w:val="22"/>
                <w:szCs w:val="22"/>
              </w:rPr>
              <w:t>DfT</w:t>
            </w:r>
          </w:p>
        </w:tc>
      </w:tr>
      <w:tr w:rsidR="00CD265B" w:rsidRPr="001D6766" w14:paraId="47FB7183" w14:textId="77777777" w:rsidTr="35477C8C">
        <w:trPr>
          <w:trHeight w:val="228"/>
        </w:trPr>
        <w:tc>
          <w:tcPr>
            <w:tcW w:w="2552" w:type="dxa"/>
          </w:tcPr>
          <w:p w14:paraId="6D6BA118" w14:textId="0B9F65B7"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Cllr Graham Plant</w:t>
            </w:r>
          </w:p>
        </w:tc>
        <w:tc>
          <w:tcPr>
            <w:tcW w:w="2835" w:type="dxa"/>
          </w:tcPr>
          <w:p w14:paraId="550FFE78" w14:textId="7D0DCF28"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Norfolk County Council (VC)</w:t>
            </w:r>
          </w:p>
        </w:tc>
        <w:tc>
          <w:tcPr>
            <w:tcW w:w="2410" w:type="dxa"/>
          </w:tcPr>
          <w:p w14:paraId="61A21909" w14:textId="74CAF55D"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Esme Yuill</w:t>
            </w:r>
          </w:p>
        </w:tc>
        <w:tc>
          <w:tcPr>
            <w:tcW w:w="2693" w:type="dxa"/>
          </w:tcPr>
          <w:p w14:paraId="22A74723" w14:textId="2933F316"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Transport East</w:t>
            </w:r>
          </w:p>
        </w:tc>
        <w:tc>
          <w:tcPr>
            <w:tcW w:w="2410" w:type="dxa"/>
          </w:tcPr>
          <w:p w14:paraId="0660CD87" w14:textId="2FDE6EFC"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Dan Taylor</w:t>
            </w:r>
          </w:p>
        </w:tc>
        <w:tc>
          <w:tcPr>
            <w:tcW w:w="2635" w:type="dxa"/>
          </w:tcPr>
          <w:p w14:paraId="4AB97647" w14:textId="7BDA62F1" w:rsidR="00CD265B" w:rsidRPr="001D6766" w:rsidRDefault="00CD265B" w:rsidP="00CD265B">
            <w:pPr>
              <w:rPr>
                <w:rFonts w:asciiTheme="minorHAnsi" w:hAnsiTheme="minorHAnsi" w:cstheme="minorHAnsi"/>
                <w:sz w:val="22"/>
                <w:szCs w:val="22"/>
              </w:rPr>
            </w:pPr>
            <w:r w:rsidRPr="001D6766">
              <w:rPr>
                <w:rFonts w:asciiTheme="minorHAnsi" w:hAnsiTheme="minorHAnsi" w:cstheme="minorHAnsi"/>
                <w:sz w:val="22"/>
                <w:szCs w:val="22"/>
              </w:rPr>
              <w:t xml:space="preserve">DfT </w:t>
            </w:r>
          </w:p>
        </w:tc>
      </w:tr>
      <w:tr w:rsidR="00CD265B" w:rsidRPr="001D6766" w14:paraId="1360E9ED" w14:textId="5F833998" w:rsidTr="35477C8C">
        <w:trPr>
          <w:trHeight w:val="229"/>
        </w:trPr>
        <w:tc>
          <w:tcPr>
            <w:tcW w:w="2552" w:type="dxa"/>
          </w:tcPr>
          <w:p w14:paraId="1C182C4F" w14:textId="15D11BC8"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Cllr Lesley Wagland</w:t>
            </w:r>
          </w:p>
        </w:tc>
        <w:tc>
          <w:tcPr>
            <w:tcW w:w="2835" w:type="dxa"/>
          </w:tcPr>
          <w:p w14:paraId="6668808E" w14:textId="12239104"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 xml:space="preserve">Essex County Council </w:t>
            </w:r>
          </w:p>
        </w:tc>
        <w:tc>
          <w:tcPr>
            <w:tcW w:w="2410" w:type="dxa"/>
          </w:tcPr>
          <w:p w14:paraId="5218B338" w14:textId="04F97DF0" w:rsidR="00CD265B" w:rsidRPr="001D6766" w:rsidRDefault="00F93661" w:rsidP="00CD265B">
            <w:pPr>
              <w:jc w:val="left"/>
              <w:rPr>
                <w:rFonts w:asciiTheme="minorHAnsi" w:hAnsiTheme="minorHAnsi" w:cstheme="minorHAnsi"/>
                <w:sz w:val="22"/>
                <w:szCs w:val="22"/>
              </w:rPr>
            </w:pPr>
            <w:r w:rsidRPr="001D6766">
              <w:rPr>
                <w:rFonts w:asciiTheme="minorHAnsi" w:hAnsiTheme="minorHAnsi" w:cstheme="minorHAnsi"/>
                <w:sz w:val="22"/>
                <w:szCs w:val="22"/>
              </w:rPr>
              <w:t>Suzanne Buck</w:t>
            </w:r>
          </w:p>
        </w:tc>
        <w:tc>
          <w:tcPr>
            <w:tcW w:w="2693" w:type="dxa"/>
          </w:tcPr>
          <w:p w14:paraId="18A05598" w14:textId="56010154"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Transport East</w:t>
            </w:r>
          </w:p>
        </w:tc>
        <w:tc>
          <w:tcPr>
            <w:tcW w:w="2410" w:type="dxa"/>
          </w:tcPr>
          <w:p w14:paraId="48456BA3" w14:textId="4C17D905" w:rsidR="00CD265B" w:rsidRPr="001D6766" w:rsidRDefault="00F93661" w:rsidP="00CD265B">
            <w:pPr>
              <w:jc w:val="left"/>
              <w:rPr>
                <w:rFonts w:asciiTheme="minorHAnsi" w:hAnsiTheme="minorHAnsi" w:cstheme="minorHAnsi"/>
                <w:sz w:val="22"/>
                <w:szCs w:val="22"/>
              </w:rPr>
            </w:pPr>
            <w:r w:rsidRPr="001D6766">
              <w:rPr>
                <w:rFonts w:asciiTheme="minorHAnsi" w:hAnsiTheme="minorHAnsi" w:cstheme="minorHAnsi"/>
                <w:sz w:val="22"/>
                <w:szCs w:val="22"/>
              </w:rPr>
              <w:t>Hugo Fulford</w:t>
            </w:r>
          </w:p>
        </w:tc>
        <w:tc>
          <w:tcPr>
            <w:tcW w:w="2635" w:type="dxa"/>
          </w:tcPr>
          <w:p w14:paraId="2A3F29E0" w14:textId="6032BCB9" w:rsidR="00CD265B" w:rsidRPr="001D6766" w:rsidRDefault="00F93661" w:rsidP="00CD265B">
            <w:pPr>
              <w:jc w:val="left"/>
              <w:rPr>
                <w:rFonts w:asciiTheme="minorHAnsi" w:hAnsiTheme="minorHAnsi" w:cstheme="minorHAnsi"/>
                <w:sz w:val="22"/>
                <w:szCs w:val="22"/>
              </w:rPr>
            </w:pPr>
            <w:r w:rsidRPr="001D6766">
              <w:rPr>
                <w:rFonts w:asciiTheme="minorHAnsi" w:hAnsiTheme="minorHAnsi" w:cstheme="minorHAnsi"/>
                <w:sz w:val="22"/>
                <w:szCs w:val="22"/>
              </w:rPr>
              <w:t xml:space="preserve">DfT </w:t>
            </w:r>
          </w:p>
        </w:tc>
      </w:tr>
      <w:tr w:rsidR="00CD265B" w:rsidRPr="001D6766" w14:paraId="3C26D65A" w14:textId="2CE1E437" w:rsidTr="35477C8C">
        <w:trPr>
          <w:trHeight w:val="229"/>
        </w:trPr>
        <w:tc>
          <w:tcPr>
            <w:tcW w:w="2552" w:type="dxa"/>
          </w:tcPr>
          <w:p w14:paraId="07FAF0E2" w14:textId="797EF342"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Cllr Chris Chambers</w:t>
            </w:r>
          </w:p>
        </w:tc>
        <w:tc>
          <w:tcPr>
            <w:tcW w:w="2835" w:type="dxa"/>
          </w:tcPr>
          <w:p w14:paraId="40F7C207" w14:textId="16471CA5"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 xml:space="preserve">Suffolk County Council </w:t>
            </w:r>
          </w:p>
        </w:tc>
        <w:tc>
          <w:tcPr>
            <w:tcW w:w="2410" w:type="dxa"/>
          </w:tcPr>
          <w:p w14:paraId="7BDB5BA8" w14:textId="7F9CC81B"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Richard Doleman</w:t>
            </w:r>
          </w:p>
        </w:tc>
        <w:tc>
          <w:tcPr>
            <w:tcW w:w="2693" w:type="dxa"/>
          </w:tcPr>
          <w:p w14:paraId="2958496C" w14:textId="3CB5B6C9" w:rsidR="00CD265B" w:rsidRPr="001D6766" w:rsidRDefault="00CD265B" w:rsidP="00CD265B">
            <w:pPr>
              <w:jc w:val="left"/>
              <w:rPr>
                <w:rFonts w:asciiTheme="minorHAnsi" w:hAnsiTheme="minorHAnsi" w:cstheme="minorHAnsi"/>
                <w:sz w:val="22"/>
                <w:szCs w:val="22"/>
              </w:rPr>
            </w:pPr>
            <w:r w:rsidRPr="001D6766">
              <w:rPr>
                <w:rFonts w:asciiTheme="minorHAnsi" w:hAnsiTheme="minorHAnsi" w:cstheme="minorHAnsi"/>
                <w:sz w:val="22"/>
                <w:szCs w:val="22"/>
              </w:rPr>
              <w:t xml:space="preserve">Norfolk County Council </w:t>
            </w:r>
          </w:p>
        </w:tc>
        <w:tc>
          <w:tcPr>
            <w:tcW w:w="2410" w:type="dxa"/>
          </w:tcPr>
          <w:p w14:paraId="70FCE9F2" w14:textId="1EF88029" w:rsidR="00CD265B" w:rsidRPr="001D6766" w:rsidRDefault="00F93661" w:rsidP="00CD265B">
            <w:pPr>
              <w:jc w:val="left"/>
              <w:rPr>
                <w:rFonts w:asciiTheme="minorHAnsi" w:hAnsiTheme="minorHAnsi" w:cstheme="minorHAnsi"/>
                <w:sz w:val="22"/>
                <w:szCs w:val="22"/>
              </w:rPr>
            </w:pPr>
            <w:r w:rsidRPr="001D6766">
              <w:rPr>
                <w:rFonts w:asciiTheme="minorHAnsi" w:hAnsiTheme="minorHAnsi" w:cstheme="minorHAnsi"/>
                <w:sz w:val="22"/>
                <w:szCs w:val="22"/>
              </w:rPr>
              <w:t>Robin Gisby</w:t>
            </w:r>
          </w:p>
        </w:tc>
        <w:tc>
          <w:tcPr>
            <w:tcW w:w="2635" w:type="dxa"/>
          </w:tcPr>
          <w:p w14:paraId="31A7CC32" w14:textId="4563788D" w:rsidR="00CD265B" w:rsidRPr="001D6766" w:rsidRDefault="00F93661" w:rsidP="00CD265B">
            <w:pPr>
              <w:jc w:val="left"/>
              <w:rPr>
                <w:rFonts w:asciiTheme="minorHAnsi" w:hAnsiTheme="minorHAnsi" w:cstheme="minorHAnsi"/>
                <w:sz w:val="22"/>
                <w:szCs w:val="22"/>
              </w:rPr>
            </w:pPr>
            <w:r w:rsidRPr="001D6766">
              <w:rPr>
                <w:rFonts w:asciiTheme="minorHAnsi" w:hAnsiTheme="minorHAnsi" w:cstheme="minorHAnsi"/>
                <w:sz w:val="22"/>
                <w:szCs w:val="22"/>
              </w:rPr>
              <w:t xml:space="preserve">DfT Operations </w:t>
            </w:r>
          </w:p>
        </w:tc>
      </w:tr>
      <w:tr w:rsidR="00F93661" w:rsidRPr="001D6766" w14:paraId="51C9F100" w14:textId="7D83B4CE" w:rsidTr="35477C8C">
        <w:trPr>
          <w:trHeight w:val="229"/>
        </w:trPr>
        <w:tc>
          <w:tcPr>
            <w:tcW w:w="2552" w:type="dxa"/>
          </w:tcPr>
          <w:p w14:paraId="38FA00D4" w14:textId="4122AE8C"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Cllr Phil Wittam</w:t>
            </w:r>
          </w:p>
        </w:tc>
        <w:tc>
          <w:tcPr>
            <w:tcW w:w="2835" w:type="dxa"/>
          </w:tcPr>
          <w:p w14:paraId="69FE9F74" w14:textId="6A8F0B12"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Suffolk District Rep </w:t>
            </w:r>
          </w:p>
        </w:tc>
        <w:tc>
          <w:tcPr>
            <w:tcW w:w="2410" w:type="dxa"/>
          </w:tcPr>
          <w:p w14:paraId="68380832" w14:textId="223203FB"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Alastair Southgate</w:t>
            </w:r>
          </w:p>
        </w:tc>
        <w:tc>
          <w:tcPr>
            <w:tcW w:w="2693" w:type="dxa"/>
          </w:tcPr>
          <w:p w14:paraId="489F44F3" w14:textId="73CF682E"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Essex County Council </w:t>
            </w:r>
          </w:p>
        </w:tc>
        <w:tc>
          <w:tcPr>
            <w:tcW w:w="2410" w:type="dxa"/>
          </w:tcPr>
          <w:p w14:paraId="40BC45F6" w14:textId="12151D55" w:rsidR="00F93661" w:rsidRPr="001D6766" w:rsidRDefault="00F93661" w:rsidP="00F93661">
            <w:pPr>
              <w:jc w:val="left"/>
              <w:rPr>
                <w:rFonts w:asciiTheme="minorHAnsi" w:hAnsiTheme="minorHAnsi" w:cstheme="minorHAnsi"/>
                <w:sz w:val="22"/>
                <w:szCs w:val="22"/>
              </w:rPr>
            </w:pPr>
            <w:r w:rsidRPr="001D6766">
              <w:rPr>
                <w:rFonts w:asciiTheme="minorHAnsi" w:eastAsia="Calibri" w:hAnsiTheme="minorHAnsi" w:cstheme="minorHAnsi"/>
                <w:sz w:val="22"/>
                <w:szCs w:val="22"/>
              </w:rPr>
              <w:t xml:space="preserve">Jack Weaver  </w:t>
            </w:r>
          </w:p>
        </w:tc>
        <w:tc>
          <w:tcPr>
            <w:tcW w:w="2635" w:type="dxa"/>
          </w:tcPr>
          <w:p w14:paraId="11D4C36A" w14:textId="4F13117B"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Norfolk Chambers</w:t>
            </w:r>
          </w:p>
        </w:tc>
      </w:tr>
      <w:tr w:rsidR="00F93661" w:rsidRPr="001D6766" w14:paraId="42591171" w14:textId="77777777" w:rsidTr="35477C8C">
        <w:trPr>
          <w:trHeight w:val="229"/>
        </w:trPr>
        <w:tc>
          <w:tcPr>
            <w:tcW w:w="2552" w:type="dxa"/>
          </w:tcPr>
          <w:p w14:paraId="5DEC770F" w14:textId="0CA8A60E"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Cllr Graham Butland</w:t>
            </w:r>
          </w:p>
        </w:tc>
        <w:tc>
          <w:tcPr>
            <w:tcW w:w="2835" w:type="dxa"/>
          </w:tcPr>
          <w:p w14:paraId="53A0752E" w14:textId="3CF72BDF"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Essex District Rep </w:t>
            </w:r>
          </w:p>
        </w:tc>
        <w:tc>
          <w:tcPr>
            <w:tcW w:w="2410" w:type="dxa"/>
          </w:tcPr>
          <w:p w14:paraId="4DBC53C8" w14:textId="76DCAF28"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Sara Noonan</w:t>
            </w:r>
          </w:p>
        </w:tc>
        <w:tc>
          <w:tcPr>
            <w:tcW w:w="2693" w:type="dxa"/>
          </w:tcPr>
          <w:p w14:paraId="4CE6F2FA" w14:textId="0B389AE1"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Suffolk District Rep</w:t>
            </w:r>
          </w:p>
        </w:tc>
        <w:tc>
          <w:tcPr>
            <w:tcW w:w="2410" w:type="dxa"/>
          </w:tcPr>
          <w:p w14:paraId="53043A0F" w14:textId="29928017"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Paul Crick</w:t>
            </w:r>
          </w:p>
        </w:tc>
        <w:tc>
          <w:tcPr>
            <w:tcW w:w="2635" w:type="dxa"/>
          </w:tcPr>
          <w:p w14:paraId="64343819" w14:textId="7448B51D"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Thurrock County Council </w:t>
            </w:r>
          </w:p>
        </w:tc>
      </w:tr>
      <w:tr w:rsidR="00F93661" w:rsidRPr="001D6766" w14:paraId="14200A9F" w14:textId="18597FA9" w:rsidTr="35477C8C">
        <w:trPr>
          <w:trHeight w:val="229"/>
        </w:trPr>
        <w:tc>
          <w:tcPr>
            <w:tcW w:w="2552" w:type="dxa"/>
          </w:tcPr>
          <w:p w14:paraId="4B2F7CDE" w14:textId="2F3A1AAD"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Cllr Cowan</w:t>
            </w:r>
          </w:p>
        </w:tc>
        <w:tc>
          <w:tcPr>
            <w:tcW w:w="2835" w:type="dxa"/>
          </w:tcPr>
          <w:p w14:paraId="77D631C1" w14:textId="631E182A"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Southend City Council </w:t>
            </w:r>
          </w:p>
        </w:tc>
        <w:tc>
          <w:tcPr>
            <w:tcW w:w="2410" w:type="dxa"/>
          </w:tcPr>
          <w:p w14:paraId="6F3FA289" w14:textId="159A5B45"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Luke Barber</w:t>
            </w:r>
          </w:p>
        </w:tc>
        <w:tc>
          <w:tcPr>
            <w:tcW w:w="2693" w:type="dxa"/>
          </w:tcPr>
          <w:p w14:paraId="774B517C" w14:textId="5DAC1C03"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Suffolk County Council </w:t>
            </w:r>
          </w:p>
        </w:tc>
        <w:tc>
          <w:tcPr>
            <w:tcW w:w="2410" w:type="dxa"/>
          </w:tcPr>
          <w:p w14:paraId="3C833D5A" w14:textId="245913AC"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Neil Hoskins</w:t>
            </w:r>
          </w:p>
        </w:tc>
        <w:tc>
          <w:tcPr>
            <w:tcW w:w="2635" w:type="dxa"/>
          </w:tcPr>
          <w:p w14:paraId="11D58010" w14:textId="085463F6"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Southend City Council </w:t>
            </w:r>
          </w:p>
        </w:tc>
      </w:tr>
      <w:tr w:rsidR="00F93661" w:rsidRPr="001D6766" w14:paraId="158375C5" w14:textId="77777777" w:rsidTr="35477C8C">
        <w:trPr>
          <w:trHeight w:val="238"/>
        </w:trPr>
        <w:tc>
          <w:tcPr>
            <w:tcW w:w="2552" w:type="dxa"/>
          </w:tcPr>
          <w:p w14:paraId="5C00EB4A" w14:textId="2247E4D1"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Cllr Holloway</w:t>
            </w:r>
          </w:p>
        </w:tc>
        <w:tc>
          <w:tcPr>
            <w:tcW w:w="2835" w:type="dxa"/>
          </w:tcPr>
          <w:p w14:paraId="2A4F65C1" w14:textId="3B21DE33"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Thurrock Council </w:t>
            </w:r>
          </w:p>
        </w:tc>
        <w:tc>
          <w:tcPr>
            <w:tcW w:w="2410" w:type="dxa"/>
          </w:tcPr>
          <w:p w14:paraId="42FF57DB" w14:textId="2EBB96E7"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Karen Gearing</w:t>
            </w:r>
          </w:p>
        </w:tc>
        <w:tc>
          <w:tcPr>
            <w:tcW w:w="2693" w:type="dxa"/>
          </w:tcPr>
          <w:p w14:paraId="58DA55FB" w14:textId="6D98E066"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Southend City Council </w:t>
            </w:r>
          </w:p>
        </w:tc>
        <w:tc>
          <w:tcPr>
            <w:tcW w:w="2410" w:type="dxa"/>
          </w:tcPr>
          <w:p w14:paraId="4B216DD4" w14:textId="288B89DE"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Richard Lumley</w:t>
            </w:r>
          </w:p>
        </w:tc>
        <w:tc>
          <w:tcPr>
            <w:tcW w:w="2635" w:type="dxa"/>
          </w:tcPr>
          <w:p w14:paraId="5C7F2A37" w14:textId="0C34D7A7"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Southend City Council </w:t>
            </w:r>
          </w:p>
        </w:tc>
      </w:tr>
      <w:tr w:rsidR="00F93661" w:rsidRPr="001D6766" w14:paraId="4F5A4986" w14:textId="77777777" w:rsidTr="35477C8C">
        <w:trPr>
          <w:trHeight w:val="229"/>
        </w:trPr>
        <w:tc>
          <w:tcPr>
            <w:tcW w:w="2552" w:type="dxa"/>
          </w:tcPr>
          <w:p w14:paraId="4B1FB333" w14:textId="324D9F41"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Cllr Alexander Nicoll</w:t>
            </w:r>
          </w:p>
        </w:tc>
        <w:tc>
          <w:tcPr>
            <w:tcW w:w="2835" w:type="dxa"/>
          </w:tcPr>
          <w:p w14:paraId="1A2A85E5" w14:textId="66E3447F"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East West Rail Eastern Board Chair</w:t>
            </w:r>
          </w:p>
        </w:tc>
        <w:tc>
          <w:tcPr>
            <w:tcW w:w="2410" w:type="dxa"/>
          </w:tcPr>
          <w:p w14:paraId="6C5F57EA" w14:textId="1CE5AA02"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Nav Tung</w:t>
            </w:r>
          </w:p>
        </w:tc>
        <w:tc>
          <w:tcPr>
            <w:tcW w:w="2693" w:type="dxa"/>
          </w:tcPr>
          <w:p w14:paraId="20BC8EEA" w14:textId="31B7D96E"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Thurrock County Council </w:t>
            </w:r>
          </w:p>
        </w:tc>
        <w:tc>
          <w:tcPr>
            <w:tcW w:w="2410" w:type="dxa"/>
          </w:tcPr>
          <w:p w14:paraId="7CC377DA" w14:textId="6241D884"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Chris Starkie</w:t>
            </w:r>
          </w:p>
        </w:tc>
        <w:tc>
          <w:tcPr>
            <w:tcW w:w="2635" w:type="dxa"/>
          </w:tcPr>
          <w:p w14:paraId="71D9E605" w14:textId="131C184C"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Norfolk County Council </w:t>
            </w:r>
          </w:p>
        </w:tc>
      </w:tr>
      <w:tr w:rsidR="00F93661" w:rsidRPr="001D6766" w14:paraId="30C25CE6" w14:textId="77777777" w:rsidTr="35477C8C">
        <w:trPr>
          <w:trHeight w:val="229"/>
        </w:trPr>
        <w:tc>
          <w:tcPr>
            <w:tcW w:w="2552" w:type="dxa"/>
          </w:tcPr>
          <w:p w14:paraId="70BE1311" w14:textId="5D123510" w:rsidR="00F93661" w:rsidRPr="001D6766" w:rsidRDefault="00F93661" w:rsidP="00F93661">
            <w:pPr>
              <w:rPr>
                <w:rFonts w:asciiTheme="minorHAnsi" w:hAnsiTheme="minorHAnsi" w:cstheme="minorHAnsi"/>
                <w:sz w:val="22"/>
                <w:szCs w:val="22"/>
              </w:rPr>
            </w:pPr>
          </w:p>
        </w:tc>
        <w:tc>
          <w:tcPr>
            <w:tcW w:w="2835" w:type="dxa"/>
          </w:tcPr>
          <w:p w14:paraId="46EE59AD" w14:textId="3CD89D2A" w:rsidR="00F93661" w:rsidRPr="001D6766" w:rsidRDefault="00F93661" w:rsidP="00F93661">
            <w:pPr>
              <w:rPr>
                <w:rFonts w:asciiTheme="minorHAnsi" w:hAnsiTheme="minorHAnsi" w:cstheme="minorHAnsi"/>
                <w:sz w:val="22"/>
                <w:szCs w:val="22"/>
              </w:rPr>
            </w:pPr>
          </w:p>
        </w:tc>
        <w:tc>
          <w:tcPr>
            <w:tcW w:w="2410" w:type="dxa"/>
          </w:tcPr>
          <w:p w14:paraId="40F32E45" w14:textId="5DC1C58C"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Graeme Mateer</w:t>
            </w:r>
          </w:p>
        </w:tc>
        <w:tc>
          <w:tcPr>
            <w:tcW w:w="2693" w:type="dxa"/>
          </w:tcPr>
          <w:p w14:paraId="4C42E089" w14:textId="6DC4737C"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Suffolk County Council </w:t>
            </w:r>
          </w:p>
        </w:tc>
        <w:tc>
          <w:tcPr>
            <w:tcW w:w="2410" w:type="dxa"/>
          </w:tcPr>
          <w:p w14:paraId="3CACCEF2" w14:textId="6807CD0F" w:rsidR="00F93661" w:rsidRPr="001D6766" w:rsidRDefault="00F93661" w:rsidP="00F93661">
            <w:pPr>
              <w:rPr>
                <w:rFonts w:asciiTheme="minorHAnsi" w:hAnsiTheme="minorHAnsi" w:cstheme="minorHAnsi"/>
                <w:sz w:val="22"/>
                <w:szCs w:val="22"/>
              </w:rPr>
            </w:pPr>
          </w:p>
        </w:tc>
        <w:tc>
          <w:tcPr>
            <w:tcW w:w="2635" w:type="dxa"/>
          </w:tcPr>
          <w:p w14:paraId="4C8BF853" w14:textId="56A73778" w:rsidR="00F93661" w:rsidRPr="001D6766" w:rsidRDefault="00F93661" w:rsidP="00F93661">
            <w:pPr>
              <w:rPr>
                <w:rFonts w:asciiTheme="minorHAnsi" w:hAnsiTheme="minorHAnsi" w:cstheme="minorHAnsi"/>
                <w:sz w:val="22"/>
                <w:szCs w:val="22"/>
              </w:rPr>
            </w:pPr>
          </w:p>
        </w:tc>
      </w:tr>
      <w:tr w:rsidR="00F93661" w:rsidRPr="001D6766" w14:paraId="3FE32BE4" w14:textId="77777777" w:rsidTr="35477C8C">
        <w:trPr>
          <w:trHeight w:val="229"/>
        </w:trPr>
        <w:tc>
          <w:tcPr>
            <w:tcW w:w="2552" w:type="dxa"/>
          </w:tcPr>
          <w:p w14:paraId="5D1D1998" w14:textId="77777777" w:rsidR="00F93661" w:rsidRPr="001D6766" w:rsidRDefault="00F93661" w:rsidP="00F93661">
            <w:pPr>
              <w:rPr>
                <w:rFonts w:asciiTheme="minorHAnsi" w:hAnsiTheme="minorHAnsi" w:cstheme="minorHAnsi"/>
                <w:sz w:val="22"/>
                <w:szCs w:val="22"/>
              </w:rPr>
            </w:pPr>
          </w:p>
        </w:tc>
        <w:tc>
          <w:tcPr>
            <w:tcW w:w="2835" w:type="dxa"/>
          </w:tcPr>
          <w:p w14:paraId="406BB1DD" w14:textId="77777777" w:rsidR="00F93661" w:rsidRPr="001D6766" w:rsidRDefault="00F93661" w:rsidP="00F93661">
            <w:pPr>
              <w:rPr>
                <w:rFonts w:asciiTheme="minorHAnsi" w:hAnsiTheme="minorHAnsi" w:cstheme="minorHAnsi"/>
                <w:sz w:val="22"/>
                <w:szCs w:val="22"/>
              </w:rPr>
            </w:pPr>
          </w:p>
        </w:tc>
        <w:tc>
          <w:tcPr>
            <w:tcW w:w="2410" w:type="dxa"/>
          </w:tcPr>
          <w:p w14:paraId="7E93365C" w14:textId="248F3DE8"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Mark Lucas</w:t>
            </w:r>
          </w:p>
        </w:tc>
        <w:tc>
          <w:tcPr>
            <w:tcW w:w="2693" w:type="dxa"/>
          </w:tcPr>
          <w:p w14:paraId="709967C5" w14:textId="2646A973"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UK Innovation Corridor</w:t>
            </w:r>
          </w:p>
        </w:tc>
        <w:tc>
          <w:tcPr>
            <w:tcW w:w="2410" w:type="dxa"/>
          </w:tcPr>
          <w:p w14:paraId="482EF69D" w14:textId="144989F3" w:rsidR="00F93661" w:rsidRPr="001D6766" w:rsidRDefault="00F93661" w:rsidP="00F93661">
            <w:pPr>
              <w:rPr>
                <w:rFonts w:asciiTheme="minorHAnsi" w:hAnsiTheme="minorHAnsi" w:cstheme="minorHAnsi"/>
                <w:sz w:val="22"/>
                <w:szCs w:val="22"/>
              </w:rPr>
            </w:pPr>
          </w:p>
        </w:tc>
        <w:tc>
          <w:tcPr>
            <w:tcW w:w="2635" w:type="dxa"/>
          </w:tcPr>
          <w:p w14:paraId="4CB7BD3A" w14:textId="0E52A9D2" w:rsidR="00F93661" w:rsidRPr="001D6766" w:rsidRDefault="00F93661" w:rsidP="00F93661">
            <w:pPr>
              <w:rPr>
                <w:rFonts w:asciiTheme="minorHAnsi" w:hAnsiTheme="minorHAnsi" w:cstheme="minorHAnsi"/>
                <w:sz w:val="22"/>
                <w:szCs w:val="22"/>
              </w:rPr>
            </w:pPr>
          </w:p>
        </w:tc>
      </w:tr>
      <w:tr w:rsidR="00F93661" w:rsidRPr="001D6766" w14:paraId="0435C93E" w14:textId="77777777" w:rsidTr="35477C8C">
        <w:trPr>
          <w:trHeight w:val="229"/>
        </w:trPr>
        <w:tc>
          <w:tcPr>
            <w:tcW w:w="2552" w:type="dxa"/>
          </w:tcPr>
          <w:p w14:paraId="0202B521" w14:textId="77777777" w:rsidR="00F93661" w:rsidRPr="001D6766" w:rsidRDefault="00F93661" w:rsidP="00F93661">
            <w:pPr>
              <w:rPr>
                <w:rFonts w:asciiTheme="minorHAnsi" w:hAnsiTheme="minorHAnsi" w:cstheme="minorHAnsi"/>
                <w:sz w:val="22"/>
                <w:szCs w:val="22"/>
              </w:rPr>
            </w:pPr>
          </w:p>
        </w:tc>
        <w:tc>
          <w:tcPr>
            <w:tcW w:w="2835" w:type="dxa"/>
          </w:tcPr>
          <w:p w14:paraId="3CEB5F32" w14:textId="77777777" w:rsidR="00F93661" w:rsidRPr="001D6766" w:rsidRDefault="00F93661" w:rsidP="00F93661">
            <w:pPr>
              <w:rPr>
                <w:rFonts w:asciiTheme="minorHAnsi" w:hAnsiTheme="minorHAnsi" w:cstheme="minorHAnsi"/>
                <w:sz w:val="22"/>
                <w:szCs w:val="22"/>
              </w:rPr>
            </w:pPr>
          </w:p>
        </w:tc>
        <w:tc>
          <w:tcPr>
            <w:tcW w:w="2410" w:type="dxa"/>
          </w:tcPr>
          <w:p w14:paraId="2CAFE173" w14:textId="7FDF7525"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Matthew Stewart</w:t>
            </w:r>
          </w:p>
        </w:tc>
        <w:tc>
          <w:tcPr>
            <w:tcW w:w="2693" w:type="dxa"/>
          </w:tcPr>
          <w:p w14:paraId="7268D2EA" w14:textId="3A9DFA83"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EEGLA</w:t>
            </w:r>
          </w:p>
        </w:tc>
        <w:tc>
          <w:tcPr>
            <w:tcW w:w="2410" w:type="dxa"/>
          </w:tcPr>
          <w:p w14:paraId="3A70488E" w14:textId="77777777" w:rsidR="00F93661" w:rsidRPr="001D6766" w:rsidRDefault="00F93661" w:rsidP="00F93661">
            <w:pPr>
              <w:rPr>
                <w:rFonts w:asciiTheme="minorHAnsi" w:hAnsiTheme="minorHAnsi" w:cstheme="minorHAnsi"/>
                <w:sz w:val="22"/>
                <w:szCs w:val="22"/>
              </w:rPr>
            </w:pPr>
          </w:p>
        </w:tc>
        <w:tc>
          <w:tcPr>
            <w:tcW w:w="2635" w:type="dxa"/>
          </w:tcPr>
          <w:p w14:paraId="009C38A5" w14:textId="77777777" w:rsidR="00F93661" w:rsidRPr="001D6766" w:rsidRDefault="00F93661" w:rsidP="00F93661">
            <w:pPr>
              <w:rPr>
                <w:rFonts w:asciiTheme="minorHAnsi" w:hAnsiTheme="minorHAnsi" w:cstheme="minorHAnsi"/>
                <w:sz w:val="22"/>
                <w:szCs w:val="22"/>
              </w:rPr>
            </w:pPr>
          </w:p>
        </w:tc>
      </w:tr>
      <w:tr w:rsidR="00F93661" w:rsidRPr="001D6766" w14:paraId="5530D64A" w14:textId="77777777" w:rsidTr="35477C8C">
        <w:trPr>
          <w:trHeight w:val="229"/>
        </w:trPr>
        <w:tc>
          <w:tcPr>
            <w:tcW w:w="2552" w:type="dxa"/>
          </w:tcPr>
          <w:p w14:paraId="3BF6F67B" w14:textId="77777777" w:rsidR="00F93661" w:rsidRPr="001D6766" w:rsidRDefault="00F93661" w:rsidP="00F93661">
            <w:pPr>
              <w:rPr>
                <w:rFonts w:asciiTheme="minorHAnsi" w:hAnsiTheme="minorHAnsi" w:cstheme="minorHAnsi"/>
                <w:sz w:val="22"/>
                <w:szCs w:val="22"/>
              </w:rPr>
            </w:pPr>
          </w:p>
        </w:tc>
        <w:tc>
          <w:tcPr>
            <w:tcW w:w="2835" w:type="dxa"/>
          </w:tcPr>
          <w:p w14:paraId="0C5A931F" w14:textId="77777777" w:rsidR="00F93661" w:rsidRPr="001D6766" w:rsidRDefault="00F93661" w:rsidP="00F93661">
            <w:pPr>
              <w:rPr>
                <w:rFonts w:asciiTheme="minorHAnsi" w:hAnsiTheme="minorHAnsi" w:cstheme="minorHAnsi"/>
                <w:sz w:val="22"/>
                <w:szCs w:val="22"/>
              </w:rPr>
            </w:pPr>
          </w:p>
        </w:tc>
        <w:tc>
          <w:tcPr>
            <w:tcW w:w="2410" w:type="dxa"/>
          </w:tcPr>
          <w:p w14:paraId="09CAB5DA" w14:textId="59A046FC"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Trevor Wiggett</w:t>
            </w:r>
          </w:p>
        </w:tc>
        <w:tc>
          <w:tcPr>
            <w:tcW w:w="2693" w:type="dxa"/>
          </w:tcPr>
          <w:p w14:paraId="40AF1867" w14:textId="74D011C0"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Norfolk District Rep </w:t>
            </w:r>
          </w:p>
        </w:tc>
        <w:tc>
          <w:tcPr>
            <w:tcW w:w="2410" w:type="dxa"/>
          </w:tcPr>
          <w:p w14:paraId="184807B4" w14:textId="77777777" w:rsidR="00F93661" w:rsidRPr="001D6766" w:rsidRDefault="00F93661" w:rsidP="00F93661">
            <w:pPr>
              <w:rPr>
                <w:rFonts w:asciiTheme="minorHAnsi" w:hAnsiTheme="minorHAnsi" w:cstheme="minorHAnsi"/>
                <w:sz w:val="22"/>
                <w:szCs w:val="22"/>
              </w:rPr>
            </w:pPr>
          </w:p>
        </w:tc>
        <w:tc>
          <w:tcPr>
            <w:tcW w:w="2635" w:type="dxa"/>
          </w:tcPr>
          <w:p w14:paraId="1E5C4787" w14:textId="77777777" w:rsidR="00F93661" w:rsidRPr="001D6766" w:rsidRDefault="00F93661" w:rsidP="00F93661">
            <w:pPr>
              <w:rPr>
                <w:rFonts w:asciiTheme="minorHAnsi" w:hAnsiTheme="minorHAnsi" w:cstheme="minorHAnsi"/>
                <w:sz w:val="22"/>
                <w:szCs w:val="22"/>
              </w:rPr>
            </w:pPr>
          </w:p>
        </w:tc>
      </w:tr>
      <w:tr w:rsidR="00F93661" w:rsidRPr="001D6766" w14:paraId="06A6BFE1" w14:textId="77777777" w:rsidTr="35477C8C">
        <w:trPr>
          <w:trHeight w:val="229"/>
        </w:trPr>
        <w:tc>
          <w:tcPr>
            <w:tcW w:w="2552" w:type="dxa"/>
          </w:tcPr>
          <w:p w14:paraId="69F0FC5F" w14:textId="77777777" w:rsidR="00F93661" w:rsidRPr="001D6766" w:rsidRDefault="00F93661" w:rsidP="00F93661">
            <w:pPr>
              <w:rPr>
                <w:rFonts w:asciiTheme="minorHAnsi" w:hAnsiTheme="minorHAnsi" w:cstheme="minorHAnsi"/>
                <w:sz w:val="22"/>
                <w:szCs w:val="22"/>
              </w:rPr>
            </w:pPr>
          </w:p>
        </w:tc>
        <w:tc>
          <w:tcPr>
            <w:tcW w:w="2835" w:type="dxa"/>
          </w:tcPr>
          <w:p w14:paraId="5D0EA9EB" w14:textId="77777777" w:rsidR="00F93661" w:rsidRPr="001D6766" w:rsidRDefault="00F93661" w:rsidP="00F93661">
            <w:pPr>
              <w:rPr>
                <w:rFonts w:asciiTheme="minorHAnsi" w:hAnsiTheme="minorHAnsi" w:cstheme="minorHAnsi"/>
                <w:sz w:val="22"/>
                <w:szCs w:val="22"/>
              </w:rPr>
            </w:pPr>
          </w:p>
        </w:tc>
        <w:tc>
          <w:tcPr>
            <w:tcW w:w="2410" w:type="dxa"/>
          </w:tcPr>
          <w:p w14:paraId="16997B4F" w14:textId="6D45FBA4"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Matthew Taylor</w:t>
            </w:r>
          </w:p>
        </w:tc>
        <w:tc>
          <w:tcPr>
            <w:tcW w:w="2693" w:type="dxa"/>
          </w:tcPr>
          <w:p w14:paraId="191C3E7F" w14:textId="30D3BD63"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 xml:space="preserve">National Highways </w:t>
            </w:r>
          </w:p>
        </w:tc>
        <w:tc>
          <w:tcPr>
            <w:tcW w:w="2410" w:type="dxa"/>
          </w:tcPr>
          <w:p w14:paraId="6B965BD6" w14:textId="77777777" w:rsidR="00F93661" w:rsidRPr="001D6766" w:rsidRDefault="00F93661" w:rsidP="00F93661">
            <w:pPr>
              <w:rPr>
                <w:rFonts w:asciiTheme="minorHAnsi" w:hAnsiTheme="minorHAnsi" w:cstheme="minorHAnsi"/>
                <w:sz w:val="22"/>
                <w:szCs w:val="22"/>
              </w:rPr>
            </w:pPr>
          </w:p>
        </w:tc>
        <w:tc>
          <w:tcPr>
            <w:tcW w:w="2635" w:type="dxa"/>
          </w:tcPr>
          <w:p w14:paraId="024E0872" w14:textId="77777777" w:rsidR="00F93661" w:rsidRPr="001D6766" w:rsidRDefault="00F93661" w:rsidP="00F93661">
            <w:pPr>
              <w:rPr>
                <w:rFonts w:asciiTheme="minorHAnsi" w:hAnsiTheme="minorHAnsi" w:cstheme="minorHAnsi"/>
                <w:sz w:val="22"/>
                <w:szCs w:val="22"/>
              </w:rPr>
            </w:pPr>
          </w:p>
        </w:tc>
      </w:tr>
      <w:tr w:rsidR="00F93661" w:rsidRPr="001D6766" w14:paraId="373741A8" w14:textId="77777777" w:rsidTr="35477C8C">
        <w:trPr>
          <w:trHeight w:val="229"/>
        </w:trPr>
        <w:tc>
          <w:tcPr>
            <w:tcW w:w="2552" w:type="dxa"/>
          </w:tcPr>
          <w:p w14:paraId="38F19584" w14:textId="77777777" w:rsidR="00F93661" w:rsidRPr="001D6766" w:rsidRDefault="00F93661" w:rsidP="00F93661">
            <w:pPr>
              <w:rPr>
                <w:rFonts w:asciiTheme="minorHAnsi" w:hAnsiTheme="minorHAnsi" w:cstheme="minorHAnsi"/>
                <w:sz w:val="22"/>
                <w:szCs w:val="22"/>
              </w:rPr>
            </w:pPr>
          </w:p>
        </w:tc>
        <w:tc>
          <w:tcPr>
            <w:tcW w:w="2835" w:type="dxa"/>
          </w:tcPr>
          <w:p w14:paraId="2701C484" w14:textId="77777777" w:rsidR="00F93661" w:rsidRPr="001D6766" w:rsidRDefault="00F93661" w:rsidP="00F93661">
            <w:pPr>
              <w:rPr>
                <w:rFonts w:asciiTheme="minorHAnsi" w:hAnsiTheme="minorHAnsi" w:cstheme="minorHAnsi"/>
                <w:sz w:val="22"/>
                <w:szCs w:val="22"/>
              </w:rPr>
            </w:pPr>
          </w:p>
        </w:tc>
        <w:tc>
          <w:tcPr>
            <w:tcW w:w="2410" w:type="dxa"/>
          </w:tcPr>
          <w:p w14:paraId="09DCD472" w14:textId="23D27518"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Tom Cornwell</w:t>
            </w:r>
          </w:p>
        </w:tc>
        <w:tc>
          <w:tcPr>
            <w:tcW w:w="2693" w:type="dxa"/>
          </w:tcPr>
          <w:p w14:paraId="77CEE0BE" w14:textId="5BE2D493" w:rsidR="00F93661" w:rsidRPr="001D6766" w:rsidRDefault="00F93661" w:rsidP="00F93661">
            <w:pPr>
              <w:rPr>
                <w:rFonts w:asciiTheme="minorHAnsi" w:hAnsiTheme="minorHAnsi" w:cstheme="minorHAnsi"/>
                <w:sz w:val="22"/>
                <w:szCs w:val="22"/>
              </w:rPr>
            </w:pPr>
            <w:r w:rsidRPr="001D6766">
              <w:rPr>
                <w:rFonts w:asciiTheme="minorHAnsi" w:hAnsiTheme="minorHAnsi" w:cstheme="minorHAnsi"/>
                <w:sz w:val="22"/>
                <w:szCs w:val="22"/>
              </w:rPr>
              <w:t>National Highways</w:t>
            </w:r>
          </w:p>
        </w:tc>
        <w:tc>
          <w:tcPr>
            <w:tcW w:w="2410" w:type="dxa"/>
          </w:tcPr>
          <w:p w14:paraId="5690D63A" w14:textId="77777777" w:rsidR="00F93661" w:rsidRPr="001D6766" w:rsidRDefault="00F93661" w:rsidP="00F93661">
            <w:pPr>
              <w:rPr>
                <w:rFonts w:asciiTheme="minorHAnsi" w:hAnsiTheme="minorHAnsi" w:cstheme="minorHAnsi"/>
                <w:sz w:val="22"/>
                <w:szCs w:val="22"/>
              </w:rPr>
            </w:pPr>
          </w:p>
        </w:tc>
        <w:tc>
          <w:tcPr>
            <w:tcW w:w="2635" w:type="dxa"/>
          </w:tcPr>
          <w:p w14:paraId="0D775CFE" w14:textId="77777777" w:rsidR="00F93661" w:rsidRPr="001D6766" w:rsidRDefault="00F93661" w:rsidP="00F93661">
            <w:pPr>
              <w:rPr>
                <w:rFonts w:asciiTheme="minorHAnsi" w:hAnsiTheme="minorHAnsi" w:cstheme="minorHAnsi"/>
                <w:sz w:val="22"/>
                <w:szCs w:val="22"/>
              </w:rPr>
            </w:pPr>
          </w:p>
        </w:tc>
      </w:tr>
    </w:tbl>
    <w:p w14:paraId="16CBD282" w14:textId="77777777" w:rsidR="002F07E7" w:rsidRPr="001D6766" w:rsidRDefault="002F07E7" w:rsidP="35477C8C">
      <w:pPr>
        <w:pStyle w:val="BodyText"/>
        <w:numPr>
          <w:ilvl w:val="0"/>
          <w:numId w:val="0"/>
        </w:numPr>
        <w:spacing w:after="0"/>
        <w:rPr>
          <w:rFonts w:cstheme="minorHAnsi"/>
          <w:sz w:val="22"/>
          <w:szCs w:val="22"/>
        </w:rPr>
      </w:pPr>
    </w:p>
    <w:p w14:paraId="4A5376E2" w14:textId="108343C7" w:rsidR="00DC1600" w:rsidRPr="001D6766" w:rsidRDefault="00DF260E" w:rsidP="35477C8C">
      <w:pPr>
        <w:pStyle w:val="BodyText"/>
        <w:numPr>
          <w:ilvl w:val="0"/>
          <w:numId w:val="0"/>
        </w:numPr>
        <w:spacing w:after="0"/>
        <w:rPr>
          <w:rFonts w:cstheme="minorHAnsi"/>
          <w:sz w:val="22"/>
          <w:szCs w:val="22"/>
        </w:rPr>
      </w:pPr>
      <w:r w:rsidRPr="001D6766">
        <w:rPr>
          <w:rFonts w:cstheme="minorHAnsi"/>
          <w:sz w:val="22"/>
          <w:szCs w:val="22"/>
        </w:rPr>
        <w:t xml:space="preserve"> </w:t>
      </w:r>
      <w:r w:rsidR="009D6971" w:rsidRPr="001D6766">
        <w:rPr>
          <w:rFonts w:cstheme="minorHAnsi"/>
          <w:sz w:val="22"/>
          <w:szCs w:val="22"/>
        </w:rPr>
        <w:t>Apologies</w:t>
      </w:r>
    </w:p>
    <w:tbl>
      <w:tblPr>
        <w:tblStyle w:val="TableGrid"/>
        <w:tblW w:w="15535" w:type="dxa"/>
        <w:tblInd w:w="-147" w:type="dxa"/>
        <w:tblLook w:val="04A0" w:firstRow="1" w:lastRow="0" w:firstColumn="1" w:lastColumn="0" w:noHBand="0" w:noVBand="1"/>
      </w:tblPr>
      <w:tblGrid>
        <w:gridCol w:w="3993"/>
        <w:gridCol w:w="3848"/>
        <w:gridCol w:w="3847"/>
        <w:gridCol w:w="3847"/>
      </w:tblGrid>
      <w:tr w:rsidR="00F93661" w:rsidRPr="001D6766" w14:paraId="08E3F24B" w14:textId="47EA36C1" w:rsidTr="35477C8C">
        <w:trPr>
          <w:trHeight w:val="250"/>
        </w:trPr>
        <w:tc>
          <w:tcPr>
            <w:tcW w:w="3993" w:type="dxa"/>
          </w:tcPr>
          <w:p w14:paraId="52F73414" w14:textId="560AF39E" w:rsidR="00F93661" w:rsidRPr="001D6766" w:rsidRDefault="00F93661" w:rsidP="00F93661">
            <w:pPr>
              <w:jc w:val="left"/>
              <w:rPr>
                <w:rFonts w:asciiTheme="minorHAnsi" w:eastAsia="Calibri" w:hAnsiTheme="minorHAnsi" w:cstheme="minorHAnsi"/>
                <w:sz w:val="22"/>
                <w:szCs w:val="22"/>
              </w:rPr>
            </w:pPr>
            <w:r w:rsidRPr="001D6766">
              <w:rPr>
                <w:rFonts w:asciiTheme="minorHAnsi" w:hAnsiTheme="minorHAnsi" w:cstheme="minorHAnsi"/>
                <w:sz w:val="22"/>
                <w:szCs w:val="22"/>
              </w:rPr>
              <w:t>Cllr Tim Adams</w:t>
            </w:r>
          </w:p>
        </w:tc>
        <w:tc>
          <w:tcPr>
            <w:tcW w:w="3848" w:type="dxa"/>
          </w:tcPr>
          <w:p w14:paraId="7095CDE3" w14:textId="7D30C5EB"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Norfolk District Rep</w:t>
            </w:r>
          </w:p>
        </w:tc>
        <w:tc>
          <w:tcPr>
            <w:tcW w:w="3847" w:type="dxa"/>
          </w:tcPr>
          <w:p w14:paraId="7F4367C5" w14:textId="6F1CC1F2"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Phil Bibby</w:t>
            </w:r>
          </w:p>
        </w:tc>
        <w:tc>
          <w:tcPr>
            <w:tcW w:w="3847" w:type="dxa"/>
          </w:tcPr>
          <w:p w14:paraId="57F0F2B7" w14:textId="6A1672F5" w:rsidR="00F93661" w:rsidRPr="001D6766" w:rsidRDefault="00F93661" w:rsidP="00F93661">
            <w:pPr>
              <w:jc w:val="left"/>
              <w:rPr>
                <w:rFonts w:asciiTheme="minorHAnsi" w:hAnsiTheme="minorHAnsi" w:cstheme="minorHAnsi"/>
                <w:sz w:val="22"/>
                <w:szCs w:val="22"/>
              </w:rPr>
            </w:pPr>
            <w:r w:rsidRPr="001D6766">
              <w:rPr>
                <w:rFonts w:asciiTheme="minorHAnsi" w:hAnsiTheme="minorHAnsi" w:cstheme="minorHAnsi"/>
                <w:sz w:val="22"/>
                <w:szCs w:val="22"/>
              </w:rPr>
              <w:t xml:space="preserve">Hertfordshire County Council </w:t>
            </w:r>
          </w:p>
        </w:tc>
      </w:tr>
    </w:tbl>
    <w:p w14:paraId="67CB84C8" w14:textId="7175F154" w:rsidR="00195B9F" w:rsidRPr="001D6766" w:rsidRDefault="00195B9F" w:rsidP="00B60E19">
      <w:pPr>
        <w:pStyle w:val="BodyText"/>
        <w:numPr>
          <w:ilvl w:val="0"/>
          <w:numId w:val="0"/>
        </w:numPr>
        <w:spacing w:after="0"/>
        <w:rPr>
          <w:rFonts w:cstheme="minorHAnsi"/>
          <w:sz w:val="22"/>
          <w:szCs w:val="22"/>
        </w:rPr>
      </w:pPr>
    </w:p>
    <w:tbl>
      <w:tblPr>
        <w:tblStyle w:val="TableGrid"/>
        <w:tblpPr w:leftFromText="180" w:rightFromText="180" w:vertAnchor="text" w:tblpX="-104" w:tblpY="1"/>
        <w:tblOverlap w:val="never"/>
        <w:tblW w:w="5000" w:type="pct"/>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381"/>
        <w:gridCol w:w="12517"/>
        <w:gridCol w:w="2494"/>
      </w:tblGrid>
      <w:tr w:rsidR="00BC1AEF" w:rsidRPr="001D6766" w14:paraId="20B056D6" w14:textId="302307EB" w:rsidTr="4EE0B106">
        <w:trPr>
          <w:trHeight w:val="75"/>
        </w:trPr>
        <w:tc>
          <w:tcPr>
            <w:tcW w:w="124" w:type="pct"/>
          </w:tcPr>
          <w:p w14:paraId="6E85F9BD" w14:textId="77777777" w:rsidR="00BC1AEF" w:rsidRPr="001D6766" w:rsidRDefault="00BC1AEF" w:rsidP="00F8625D">
            <w:pPr>
              <w:pStyle w:val="ListParagraph"/>
              <w:numPr>
                <w:ilvl w:val="0"/>
                <w:numId w:val="2"/>
              </w:numPr>
              <w:tabs>
                <w:tab w:val="left" w:pos="210"/>
                <w:tab w:val="left" w:pos="3968"/>
              </w:tabs>
              <w:rPr>
                <w:rFonts w:asciiTheme="minorHAnsi" w:hAnsiTheme="minorHAnsi" w:cstheme="minorHAnsi"/>
                <w:iCs/>
                <w:sz w:val="22"/>
                <w:szCs w:val="22"/>
              </w:rPr>
            </w:pPr>
          </w:p>
        </w:tc>
        <w:tc>
          <w:tcPr>
            <w:tcW w:w="4066" w:type="pct"/>
          </w:tcPr>
          <w:p w14:paraId="6CA566F3" w14:textId="204A1120" w:rsidR="00BC1AEF" w:rsidRPr="001D6766" w:rsidRDefault="00BC1AEF" w:rsidP="00BF214A">
            <w:pPr>
              <w:tabs>
                <w:tab w:val="left" w:pos="3968"/>
              </w:tabs>
              <w:ind w:left="43" w:hanging="43"/>
              <w:rPr>
                <w:rFonts w:asciiTheme="minorHAnsi" w:hAnsiTheme="minorHAnsi" w:cstheme="minorHAnsi"/>
                <w:b/>
                <w:bCs/>
                <w:sz w:val="22"/>
                <w:szCs w:val="22"/>
              </w:rPr>
            </w:pPr>
            <w:r w:rsidRPr="001D6766">
              <w:rPr>
                <w:rFonts w:asciiTheme="minorHAnsi" w:hAnsiTheme="minorHAnsi" w:cstheme="minorHAnsi"/>
                <w:b/>
                <w:bCs/>
                <w:sz w:val="22"/>
                <w:szCs w:val="22"/>
              </w:rPr>
              <w:t>Welcome</w:t>
            </w:r>
            <w:r w:rsidR="00582E71" w:rsidRPr="001D6766">
              <w:rPr>
                <w:rFonts w:asciiTheme="minorHAnsi" w:hAnsiTheme="minorHAnsi" w:cstheme="minorHAnsi"/>
                <w:b/>
                <w:bCs/>
                <w:sz w:val="22"/>
                <w:szCs w:val="22"/>
              </w:rPr>
              <w:t xml:space="preserve"> &amp; Introductions</w:t>
            </w:r>
          </w:p>
          <w:p w14:paraId="05901EC4" w14:textId="4E921FEF" w:rsidR="00F12A5E" w:rsidRDefault="007D3782" w:rsidP="00AC5FB8">
            <w:pPr>
              <w:tabs>
                <w:tab w:val="left" w:pos="3968"/>
              </w:tabs>
              <w:rPr>
                <w:rFonts w:asciiTheme="minorHAnsi" w:hAnsiTheme="minorHAnsi" w:cstheme="minorHAnsi"/>
                <w:sz w:val="22"/>
                <w:szCs w:val="22"/>
              </w:rPr>
            </w:pPr>
            <w:r>
              <w:rPr>
                <w:rFonts w:asciiTheme="minorHAnsi" w:hAnsiTheme="minorHAnsi" w:cstheme="minorHAnsi"/>
                <w:sz w:val="22"/>
                <w:szCs w:val="22"/>
              </w:rPr>
              <w:t>Chair</w:t>
            </w:r>
            <w:r w:rsidR="00287362" w:rsidRPr="001D6766">
              <w:rPr>
                <w:rFonts w:asciiTheme="minorHAnsi" w:hAnsiTheme="minorHAnsi" w:cstheme="minorHAnsi"/>
                <w:sz w:val="22"/>
                <w:szCs w:val="22"/>
              </w:rPr>
              <w:t xml:space="preserve"> thanked everyone for attending the </w:t>
            </w:r>
            <w:r w:rsidR="0027767B">
              <w:rPr>
                <w:rFonts w:asciiTheme="minorHAnsi" w:hAnsiTheme="minorHAnsi" w:cstheme="minorHAnsi"/>
                <w:sz w:val="22"/>
                <w:szCs w:val="22"/>
              </w:rPr>
              <w:t>S</w:t>
            </w:r>
            <w:r w:rsidR="00287362" w:rsidRPr="001D6766">
              <w:rPr>
                <w:rFonts w:asciiTheme="minorHAnsi" w:hAnsiTheme="minorHAnsi" w:cstheme="minorHAnsi"/>
                <w:sz w:val="22"/>
                <w:szCs w:val="22"/>
              </w:rPr>
              <w:t>ummit on 16</w:t>
            </w:r>
            <w:r w:rsidR="00287362" w:rsidRPr="001D6766">
              <w:rPr>
                <w:rFonts w:asciiTheme="minorHAnsi" w:hAnsiTheme="minorHAnsi" w:cstheme="minorHAnsi"/>
                <w:sz w:val="22"/>
                <w:szCs w:val="22"/>
                <w:vertAlign w:val="superscript"/>
              </w:rPr>
              <w:t>th</w:t>
            </w:r>
            <w:r w:rsidR="00287362" w:rsidRPr="001D6766">
              <w:rPr>
                <w:rFonts w:asciiTheme="minorHAnsi" w:hAnsiTheme="minorHAnsi" w:cstheme="minorHAnsi"/>
                <w:sz w:val="22"/>
                <w:szCs w:val="22"/>
              </w:rPr>
              <w:t xml:space="preserve"> January</w:t>
            </w:r>
            <w:r w:rsidR="00A22F18">
              <w:rPr>
                <w:rFonts w:asciiTheme="minorHAnsi" w:hAnsiTheme="minorHAnsi" w:cstheme="minorHAnsi"/>
                <w:sz w:val="22"/>
                <w:szCs w:val="22"/>
              </w:rPr>
              <w:t xml:space="preserve"> in Ipswich. A successful day with </w:t>
            </w:r>
            <w:r w:rsidR="00556E62">
              <w:rPr>
                <w:rFonts w:asciiTheme="minorHAnsi" w:hAnsiTheme="minorHAnsi" w:cstheme="minorHAnsi"/>
                <w:sz w:val="22"/>
                <w:szCs w:val="22"/>
              </w:rPr>
              <w:t>over 100 attendees</w:t>
            </w:r>
            <w:r w:rsidR="00A22F18">
              <w:rPr>
                <w:rFonts w:asciiTheme="minorHAnsi" w:hAnsiTheme="minorHAnsi" w:cstheme="minorHAnsi"/>
                <w:sz w:val="22"/>
                <w:szCs w:val="22"/>
              </w:rPr>
              <w:t xml:space="preserve"> support</w:t>
            </w:r>
            <w:r w:rsidR="00556E62">
              <w:rPr>
                <w:rFonts w:asciiTheme="minorHAnsi" w:hAnsiTheme="minorHAnsi" w:cstheme="minorHAnsi"/>
                <w:sz w:val="22"/>
                <w:szCs w:val="22"/>
              </w:rPr>
              <w:t>ing</w:t>
            </w:r>
            <w:r w:rsidR="00FB7DBD">
              <w:rPr>
                <w:rFonts w:asciiTheme="minorHAnsi" w:hAnsiTheme="minorHAnsi" w:cstheme="minorHAnsi"/>
                <w:sz w:val="22"/>
                <w:szCs w:val="22"/>
              </w:rPr>
              <w:t xml:space="preserve"> the ambitions of the East. </w:t>
            </w:r>
            <w:r w:rsidR="00514563">
              <w:rPr>
                <w:rFonts w:asciiTheme="minorHAnsi" w:hAnsiTheme="minorHAnsi" w:cstheme="minorHAnsi"/>
                <w:sz w:val="22"/>
                <w:szCs w:val="22"/>
              </w:rPr>
              <w:t xml:space="preserve"> Feedback from the Minister, </w:t>
            </w:r>
            <w:r w:rsidR="00556E62">
              <w:rPr>
                <w:rFonts w:asciiTheme="minorHAnsi" w:hAnsiTheme="minorHAnsi" w:cstheme="minorHAnsi"/>
                <w:sz w:val="22"/>
                <w:szCs w:val="22"/>
              </w:rPr>
              <w:t xml:space="preserve">Simon Lightwood MP and </w:t>
            </w:r>
            <w:r w:rsidR="00E2412B">
              <w:rPr>
                <w:rFonts w:asciiTheme="minorHAnsi" w:hAnsiTheme="minorHAnsi" w:cstheme="minorHAnsi"/>
                <w:sz w:val="22"/>
                <w:szCs w:val="22"/>
              </w:rPr>
              <w:t>DfT colleagues</w:t>
            </w:r>
            <w:r w:rsidR="00BA2EB9">
              <w:rPr>
                <w:rFonts w:asciiTheme="minorHAnsi" w:hAnsiTheme="minorHAnsi" w:cstheme="minorHAnsi"/>
                <w:sz w:val="22"/>
                <w:szCs w:val="22"/>
              </w:rPr>
              <w:t xml:space="preserve"> </w:t>
            </w:r>
            <w:r w:rsidR="00426358" w:rsidRPr="001D6766">
              <w:rPr>
                <w:rFonts w:asciiTheme="minorHAnsi" w:hAnsiTheme="minorHAnsi" w:cstheme="minorHAnsi"/>
                <w:sz w:val="22"/>
                <w:szCs w:val="22"/>
              </w:rPr>
              <w:t xml:space="preserve">was </w:t>
            </w:r>
            <w:r w:rsidR="00442405" w:rsidRPr="001D6766">
              <w:rPr>
                <w:rFonts w:asciiTheme="minorHAnsi" w:hAnsiTheme="minorHAnsi" w:cstheme="minorHAnsi"/>
                <w:sz w:val="22"/>
                <w:szCs w:val="22"/>
              </w:rPr>
              <w:t>encouraging</w:t>
            </w:r>
            <w:r w:rsidR="00442405" w:rsidRPr="001D6766">
              <w:rPr>
                <w:rFonts w:cstheme="minorHAnsi"/>
                <w:sz w:val="22"/>
                <w:szCs w:val="22"/>
              </w:rPr>
              <w:t>,</w:t>
            </w:r>
            <w:r w:rsidR="00426358" w:rsidRPr="001D6766">
              <w:rPr>
                <w:rFonts w:asciiTheme="minorHAnsi" w:hAnsiTheme="minorHAnsi" w:cstheme="minorHAnsi"/>
                <w:sz w:val="22"/>
                <w:szCs w:val="22"/>
              </w:rPr>
              <w:t xml:space="preserve"> and the East was well </w:t>
            </w:r>
            <w:r w:rsidR="00AC5FB8">
              <w:rPr>
                <w:rFonts w:asciiTheme="minorHAnsi" w:hAnsiTheme="minorHAnsi" w:cstheme="minorHAnsi"/>
                <w:sz w:val="22"/>
                <w:szCs w:val="22"/>
              </w:rPr>
              <w:t xml:space="preserve">represented. </w:t>
            </w:r>
          </w:p>
          <w:p w14:paraId="127EF9BE" w14:textId="7A5797B8" w:rsidR="00385A95" w:rsidRPr="001D6766" w:rsidRDefault="00385A95" w:rsidP="00AC5FB8">
            <w:pPr>
              <w:tabs>
                <w:tab w:val="left" w:pos="3968"/>
              </w:tabs>
              <w:rPr>
                <w:rFonts w:asciiTheme="minorHAnsi" w:eastAsiaTheme="minorHAnsi" w:hAnsiTheme="minorHAnsi" w:cstheme="minorHAnsi"/>
                <w:iCs/>
                <w:sz w:val="22"/>
                <w:szCs w:val="22"/>
              </w:rPr>
            </w:pPr>
          </w:p>
        </w:tc>
        <w:tc>
          <w:tcPr>
            <w:tcW w:w="810" w:type="pct"/>
          </w:tcPr>
          <w:p w14:paraId="2C3FA52C" w14:textId="25CF5147" w:rsidR="001F5472" w:rsidRPr="001D6766" w:rsidRDefault="00053986" w:rsidP="003B57CA">
            <w:pPr>
              <w:tabs>
                <w:tab w:val="left" w:pos="3968"/>
              </w:tabs>
              <w:jc w:val="left"/>
              <w:rPr>
                <w:rFonts w:asciiTheme="minorHAnsi" w:hAnsiTheme="minorHAnsi" w:cstheme="minorHAnsi"/>
                <w:b/>
                <w:bCs/>
                <w:sz w:val="22"/>
                <w:szCs w:val="22"/>
              </w:rPr>
            </w:pPr>
            <w:r w:rsidRPr="001D6766">
              <w:rPr>
                <w:rFonts w:asciiTheme="minorHAnsi" w:hAnsiTheme="minorHAnsi" w:cstheme="minorHAnsi"/>
                <w:b/>
                <w:bCs/>
                <w:sz w:val="22"/>
                <w:szCs w:val="22"/>
              </w:rPr>
              <w:t>Action</w:t>
            </w:r>
            <w:r w:rsidR="004457BD" w:rsidRPr="001D6766">
              <w:rPr>
                <w:rFonts w:asciiTheme="minorHAnsi" w:hAnsiTheme="minorHAnsi" w:cstheme="minorHAnsi"/>
                <w:b/>
                <w:bCs/>
                <w:sz w:val="22"/>
                <w:szCs w:val="22"/>
              </w:rPr>
              <w:t>s</w:t>
            </w:r>
            <w:r w:rsidRPr="001D6766">
              <w:rPr>
                <w:rFonts w:asciiTheme="minorHAnsi" w:hAnsiTheme="minorHAnsi" w:cstheme="minorHAnsi"/>
                <w:b/>
                <w:bCs/>
                <w:sz w:val="22"/>
                <w:szCs w:val="22"/>
              </w:rPr>
              <w:t xml:space="preserve"> </w:t>
            </w:r>
          </w:p>
        </w:tc>
      </w:tr>
      <w:tr w:rsidR="00053986" w:rsidRPr="001D6766" w14:paraId="239D5797" w14:textId="77777777" w:rsidTr="4EE0B106">
        <w:trPr>
          <w:trHeight w:val="75"/>
        </w:trPr>
        <w:tc>
          <w:tcPr>
            <w:tcW w:w="124" w:type="pct"/>
          </w:tcPr>
          <w:p w14:paraId="62A959E0" w14:textId="77777777" w:rsidR="00053986" w:rsidRPr="001D6766" w:rsidRDefault="00053986" w:rsidP="00053986">
            <w:pPr>
              <w:pStyle w:val="ListParagraph"/>
              <w:numPr>
                <w:ilvl w:val="0"/>
                <w:numId w:val="2"/>
              </w:numPr>
              <w:tabs>
                <w:tab w:val="left" w:pos="210"/>
                <w:tab w:val="left" w:pos="3968"/>
              </w:tabs>
              <w:rPr>
                <w:rFonts w:asciiTheme="minorHAnsi" w:hAnsiTheme="minorHAnsi" w:cstheme="minorHAnsi"/>
                <w:iCs/>
                <w:sz w:val="22"/>
                <w:szCs w:val="22"/>
              </w:rPr>
            </w:pPr>
          </w:p>
        </w:tc>
        <w:tc>
          <w:tcPr>
            <w:tcW w:w="4066" w:type="pct"/>
            <w:vAlign w:val="center"/>
          </w:tcPr>
          <w:p w14:paraId="64BE8F88" w14:textId="77777777" w:rsidR="00FC578B" w:rsidRPr="001D6766" w:rsidRDefault="00BF214A" w:rsidP="2AAB6E5D">
            <w:pPr>
              <w:pStyle w:val="paragraph"/>
              <w:spacing w:after="0"/>
              <w:jc w:val="left"/>
              <w:rPr>
                <w:rFonts w:asciiTheme="minorHAnsi" w:hAnsiTheme="minorHAnsi" w:cstheme="minorHAnsi"/>
                <w:sz w:val="22"/>
                <w:szCs w:val="22"/>
              </w:rPr>
            </w:pPr>
            <w:r w:rsidRPr="001D6766">
              <w:rPr>
                <w:rFonts w:asciiTheme="minorHAnsi" w:hAnsiTheme="minorHAnsi" w:cstheme="minorHAnsi"/>
                <w:b/>
                <w:bCs/>
                <w:sz w:val="22"/>
                <w:szCs w:val="22"/>
              </w:rPr>
              <w:t xml:space="preserve">Minutes from last meeting on </w:t>
            </w:r>
            <w:r w:rsidR="00474D43" w:rsidRPr="001D6766">
              <w:rPr>
                <w:rFonts w:asciiTheme="minorHAnsi" w:hAnsiTheme="minorHAnsi" w:cstheme="minorHAnsi"/>
                <w:b/>
                <w:bCs/>
                <w:sz w:val="22"/>
                <w:szCs w:val="22"/>
              </w:rPr>
              <w:t>2</w:t>
            </w:r>
            <w:r w:rsidR="003154E6" w:rsidRPr="001D6766">
              <w:rPr>
                <w:rFonts w:asciiTheme="minorHAnsi" w:hAnsiTheme="minorHAnsi" w:cstheme="minorHAnsi"/>
                <w:b/>
                <w:bCs/>
                <w:sz w:val="22"/>
                <w:szCs w:val="22"/>
              </w:rPr>
              <w:t>5</w:t>
            </w:r>
            <w:r w:rsidR="003154E6" w:rsidRPr="001D6766">
              <w:rPr>
                <w:rFonts w:asciiTheme="minorHAnsi" w:hAnsiTheme="minorHAnsi" w:cstheme="minorHAnsi"/>
                <w:b/>
                <w:bCs/>
                <w:sz w:val="22"/>
                <w:szCs w:val="22"/>
                <w:vertAlign w:val="superscript"/>
              </w:rPr>
              <w:t>th</w:t>
            </w:r>
            <w:r w:rsidR="003154E6" w:rsidRPr="001D6766">
              <w:rPr>
                <w:rFonts w:asciiTheme="minorHAnsi" w:hAnsiTheme="minorHAnsi" w:cstheme="minorHAnsi"/>
                <w:b/>
                <w:bCs/>
                <w:sz w:val="22"/>
                <w:szCs w:val="22"/>
              </w:rPr>
              <w:t xml:space="preserve"> October 2025</w:t>
            </w:r>
            <w:r w:rsidR="50D3C88D" w:rsidRPr="001D6766">
              <w:rPr>
                <w:rFonts w:asciiTheme="minorHAnsi" w:hAnsiTheme="minorHAnsi" w:cstheme="minorHAnsi"/>
                <w:b/>
                <w:bCs/>
                <w:sz w:val="22"/>
                <w:szCs w:val="22"/>
              </w:rPr>
              <w:t xml:space="preserve"> </w:t>
            </w:r>
            <w:r w:rsidR="00E562A0" w:rsidRPr="001D6766">
              <w:rPr>
                <w:rFonts w:asciiTheme="minorHAnsi" w:hAnsiTheme="minorHAnsi" w:cstheme="minorHAnsi"/>
                <w:b/>
                <w:bCs/>
                <w:sz w:val="22"/>
                <w:szCs w:val="22"/>
              </w:rPr>
              <w:t xml:space="preserve">                                                                                                                                                                                                     </w:t>
            </w:r>
            <w:r w:rsidR="23DAFA8C" w:rsidRPr="001D6766">
              <w:rPr>
                <w:rFonts w:asciiTheme="minorHAnsi" w:hAnsiTheme="minorHAnsi" w:cstheme="minorHAnsi"/>
                <w:b/>
                <w:bCs/>
                <w:sz w:val="22"/>
                <w:szCs w:val="22"/>
              </w:rPr>
              <w:t xml:space="preserve">     </w:t>
            </w:r>
            <w:r w:rsidR="2F88E216" w:rsidRPr="001D6766">
              <w:rPr>
                <w:rFonts w:asciiTheme="minorHAnsi" w:hAnsiTheme="minorHAnsi" w:cstheme="minorHAnsi"/>
                <w:b/>
                <w:bCs/>
                <w:sz w:val="22"/>
                <w:szCs w:val="22"/>
              </w:rPr>
              <w:t xml:space="preserve">          </w:t>
            </w:r>
            <w:r w:rsidR="00E562A0" w:rsidRPr="001D6766">
              <w:rPr>
                <w:rFonts w:asciiTheme="minorHAnsi" w:hAnsiTheme="minorHAnsi" w:cstheme="minorHAnsi"/>
                <w:b/>
                <w:bCs/>
                <w:sz w:val="22"/>
                <w:szCs w:val="22"/>
              </w:rPr>
              <w:t xml:space="preserve"> </w:t>
            </w:r>
            <w:r w:rsidR="00CD256A" w:rsidRPr="001D6766">
              <w:rPr>
                <w:rFonts w:asciiTheme="minorHAnsi" w:hAnsiTheme="minorHAnsi" w:cstheme="minorHAnsi"/>
                <w:sz w:val="22"/>
                <w:szCs w:val="22"/>
              </w:rPr>
              <w:t>No comments</w:t>
            </w:r>
            <w:r w:rsidR="00287362" w:rsidRPr="001D6766">
              <w:rPr>
                <w:rFonts w:asciiTheme="minorHAnsi" w:hAnsiTheme="minorHAnsi" w:cstheme="minorHAnsi"/>
                <w:sz w:val="22"/>
                <w:szCs w:val="22"/>
              </w:rPr>
              <w:t xml:space="preserve">, all actioned are in progress. </w:t>
            </w:r>
          </w:p>
          <w:p w14:paraId="15E9D8F1" w14:textId="556DD8A5" w:rsidR="00CB2977" w:rsidRPr="001D6766" w:rsidRDefault="00CB2977" w:rsidP="2AAB6E5D">
            <w:pPr>
              <w:pStyle w:val="paragraph"/>
              <w:spacing w:after="0"/>
              <w:jc w:val="left"/>
              <w:rPr>
                <w:rFonts w:asciiTheme="minorHAnsi" w:hAnsiTheme="minorHAnsi" w:cstheme="minorHAnsi"/>
                <w:b/>
                <w:bCs/>
                <w:sz w:val="22"/>
                <w:szCs w:val="22"/>
              </w:rPr>
            </w:pPr>
          </w:p>
        </w:tc>
        <w:tc>
          <w:tcPr>
            <w:tcW w:w="810" w:type="pct"/>
          </w:tcPr>
          <w:p w14:paraId="68BB5950" w14:textId="77777777" w:rsidR="009F0313" w:rsidRPr="001D6766" w:rsidRDefault="009F0313" w:rsidP="00934C65">
            <w:pPr>
              <w:tabs>
                <w:tab w:val="left" w:pos="3968"/>
              </w:tabs>
              <w:rPr>
                <w:rFonts w:asciiTheme="minorHAnsi" w:hAnsiTheme="minorHAnsi" w:cstheme="minorHAnsi"/>
                <w:color w:val="FF0000"/>
                <w:sz w:val="22"/>
                <w:szCs w:val="22"/>
              </w:rPr>
            </w:pPr>
          </w:p>
          <w:p w14:paraId="473464FA" w14:textId="52340115" w:rsidR="009F0313" w:rsidRPr="001D6766" w:rsidRDefault="009F0313" w:rsidP="00934C65">
            <w:pPr>
              <w:tabs>
                <w:tab w:val="left" w:pos="3968"/>
              </w:tabs>
              <w:rPr>
                <w:rFonts w:asciiTheme="minorHAnsi" w:hAnsiTheme="minorHAnsi" w:cstheme="minorHAnsi"/>
                <w:color w:val="FF0000"/>
                <w:sz w:val="22"/>
                <w:szCs w:val="22"/>
              </w:rPr>
            </w:pPr>
          </w:p>
        </w:tc>
      </w:tr>
      <w:tr w:rsidR="00053986" w:rsidRPr="001D6766" w14:paraId="35836F98" w14:textId="289B30A2" w:rsidTr="4EE0B106">
        <w:trPr>
          <w:trHeight w:val="75"/>
        </w:trPr>
        <w:tc>
          <w:tcPr>
            <w:tcW w:w="124" w:type="pct"/>
          </w:tcPr>
          <w:p w14:paraId="28001F05" w14:textId="77777777" w:rsidR="00053986" w:rsidRPr="001D6766" w:rsidRDefault="00053986"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1F444EFC" w14:textId="77777777" w:rsidR="00426358" w:rsidRPr="001D6766" w:rsidRDefault="00474D43" w:rsidP="00CB2977">
            <w:pPr>
              <w:spacing w:after="160" w:line="252" w:lineRule="auto"/>
              <w:jc w:val="left"/>
              <w:rPr>
                <w:rFonts w:asciiTheme="minorHAnsi" w:hAnsiTheme="minorHAnsi" w:cstheme="minorHAnsi"/>
                <w:b/>
                <w:bCs/>
                <w:sz w:val="22"/>
                <w:szCs w:val="22"/>
              </w:rPr>
            </w:pPr>
            <w:r w:rsidRPr="001D6766">
              <w:rPr>
                <w:rFonts w:asciiTheme="minorHAnsi" w:hAnsiTheme="minorHAnsi" w:cstheme="minorHAnsi"/>
                <w:b/>
                <w:bCs/>
                <w:sz w:val="22"/>
                <w:szCs w:val="22"/>
              </w:rPr>
              <w:t xml:space="preserve">Department for Transport Update       </w:t>
            </w:r>
          </w:p>
          <w:p w14:paraId="3F5BFB99" w14:textId="56DE797A" w:rsidR="0031522F" w:rsidRPr="00F221F7" w:rsidRDefault="00426358" w:rsidP="00F221F7">
            <w:pPr>
              <w:spacing w:after="160" w:line="252" w:lineRule="auto"/>
              <w:jc w:val="left"/>
              <w:rPr>
                <w:rFonts w:asciiTheme="minorHAnsi" w:hAnsiTheme="minorHAnsi" w:cstheme="minorHAnsi"/>
                <w:b/>
                <w:bCs/>
                <w:sz w:val="22"/>
                <w:szCs w:val="22"/>
              </w:rPr>
            </w:pPr>
            <w:r w:rsidRPr="001D6766">
              <w:rPr>
                <w:rStyle w:val="normaltextrun"/>
                <w:rFonts w:asciiTheme="minorHAnsi" w:hAnsiTheme="minorHAnsi" w:cstheme="minorHAnsi"/>
                <w:color w:val="000000"/>
                <w:sz w:val="22"/>
                <w:szCs w:val="22"/>
                <w:shd w:val="clear" w:color="auto" w:fill="FFFFFF"/>
              </w:rPr>
              <w:t>Dan Taylor, Deputy Director, Regional Partnerships and Delivery, DfT summary key activity</w:t>
            </w:r>
            <w:r w:rsidR="00F221F7">
              <w:rPr>
                <w:rStyle w:val="normaltextrun"/>
                <w:rFonts w:asciiTheme="minorHAnsi" w:hAnsiTheme="minorHAnsi" w:cstheme="minorHAnsi"/>
                <w:color w:val="000000"/>
                <w:sz w:val="22"/>
                <w:szCs w:val="22"/>
                <w:shd w:val="clear" w:color="auto" w:fill="FFFFFF"/>
              </w:rPr>
              <w:t>.</w:t>
            </w:r>
            <w:r w:rsidRPr="001D6766">
              <w:rPr>
                <w:rStyle w:val="normaltextrun"/>
                <w:rFonts w:asciiTheme="minorHAnsi" w:hAnsiTheme="minorHAnsi" w:cstheme="minorHAnsi"/>
                <w:color w:val="000000"/>
                <w:sz w:val="22"/>
                <w:szCs w:val="22"/>
                <w:shd w:val="clear" w:color="auto" w:fill="FFFFFF"/>
              </w:rPr>
              <w:t xml:space="preserve"> </w:t>
            </w:r>
          </w:p>
          <w:p w14:paraId="4B3D74E4" w14:textId="504041FE" w:rsidR="00E02CAF" w:rsidRPr="00FB656A" w:rsidRDefault="00E02CAF" w:rsidP="00E02CAF">
            <w:pPr>
              <w:pStyle w:val="ListParagraph"/>
              <w:numPr>
                <w:ilvl w:val="0"/>
                <w:numId w:val="11"/>
              </w:numPr>
              <w:rPr>
                <w:rFonts w:asciiTheme="minorHAnsi" w:hAnsiTheme="minorHAnsi" w:cstheme="minorHAnsi"/>
                <w:sz w:val="22"/>
                <w:szCs w:val="22"/>
              </w:rPr>
            </w:pPr>
            <w:r w:rsidRPr="00FB656A">
              <w:rPr>
                <w:rFonts w:asciiTheme="minorHAnsi" w:hAnsiTheme="minorHAnsi" w:cstheme="minorHAnsi"/>
                <w:sz w:val="22"/>
                <w:szCs w:val="22"/>
              </w:rPr>
              <w:t xml:space="preserve">The new Secretary of State, Heidi Alexander, has maintained </w:t>
            </w:r>
            <w:r w:rsidR="00FE68A8">
              <w:rPr>
                <w:rFonts w:asciiTheme="minorHAnsi" w:hAnsiTheme="minorHAnsi" w:cstheme="minorHAnsi"/>
                <w:sz w:val="22"/>
                <w:szCs w:val="22"/>
              </w:rPr>
              <w:t>her</w:t>
            </w:r>
            <w:r w:rsidRPr="00FB656A">
              <w:rPr>
                <w:rFonts w:asciiTheme="minorHAnsi" w:hAnsiTheme="minorHAnsi" w:cstheme="minorHAnsi"/>
                <w:sz w:val="22"/>
                <w:szCs w:val="22"/>
              </w:rPr>
              <w:t xml:space="preserve"> focus on rail </w:t>
            </w:r>
            <w:r w:rsidR="00683E92" w:rsidRPr="00FB656A">
              <w:rPr>
                <w:rFonts w:asciiTheme="minorHAnsi" w:hAnsiTheme="minorHAnsi" w:cstheme="minorHAnsi"/>
                <w:sz w:val="22"/>
                <w:szCs w:val="22"/>
              </w:rPr>
              <w:t xml:space="preserve">and bus </w:t>
            </w:r>
            <w:r w:rsidRPr="00FB656A">
              <w:rPr>
                <w:rFonts w:asciiTheme="minorHAnsi" w:hAnsiTheme="minorHAnsi" w:cstheme="minorHAnsi"/>
                <w:sz w:val="22"/>
                <w:szCs w:val="22"/>
              </w:rPr>
              <w:t>reform,</w:t>
            </w:r>
            <w:r w:rsidR="00683E92" w:rsidRPr="00FB656A">
              <w:rPr>
                <w:rFonts w:asciiTheme="minorHAnsi" w:hAnsiTheme="minorHAnsi" w:cstheme="minorHAnsi"/>
                <w:sz w:val="22"/>
                <w:szCs w:val="22"/>
              </w:rPr>
              <w:t xml:space="preserve"> and </w:t>
            </w:r>
            <w:r w:rsidRPr="00FB656A">
              <w:rPr>
                <w:rFonts w:asciiTheme="minorHAnsi" w:hAnsiTheme="minorHAnsi" w:cstheme="minorHAnsi"/>
                <w:sz w:val="22"/>
                <w:szCs w:val="22"/>
              </w:rPr>
              <w:t xml:space="preserve">devolution. </w:t>
            </w:r>
          </w:p>
          <w:p w14:paraId="10358624" w14:textId="2193CC88" w:rsidR="0031522F" w:rsidRPr="00FB656A" w:rsidRDefault="00CB2977" w:rsidP="008665AD">
            <w:pPr>
              <w:pStyle w:val="ListParagraph"/>
              <w:numPr>
                <w:ilvl w:val="0"/>
                <w:numId w:val="11"/>
              </w:numPr>
              <w:spacing w:before="100" w:beforeAutospacing="1" w:after="100" w:afterAutospacing="1"/>
              <w:rPr>
                <w:rFonts w:asciiTheme="minorHAnsi" w:hAnsiTheme="minorHAnsi" w:cstheme="minorHAnsi"/>
                <w:sz w:val="22"/>
                <w:szCs w:val="22"/>
              </w:rPr>
            </w:pPr>
            <w:r w:rsidRPr="00FB656A">
              <w:rPr>
                <w:rFonts w:asciiTheme="minorHAnsi" w:hAnsiTheme="minorHAnsi" w:cstheme="minorHAnsi"/>
                <w:sz w:val="22"/>
                <w:szCs w:val="22"/>
              </w:rPr>
              <w:t xml:space="preserve">The </w:t>
            </w:r>
            <w:r w:rsidR="00C44029">
              <w:rPr>
                <w:rFonts w:asciiTheme="minorHAnsi" w:hAnsiTheme="minorHAnsi" w:cstheme="minorHAnsi"/>
                <w:sz w:val="22"/>
                <w:szCs w:val="22"/>
              </w:rPr>
              <w:t>I</w:t>
            </w:r>
            <w:r w:rsidRPr="00FB656A">
              <w:rPr>
                <w:rFonts w:asciiTheme="minorHAnsi" w:hAnsiTheme="minorHAnsi" w:cstheme="minorHAnsi"/>
                <w:sz w:val="22"/>
                <w:szCs w:val="22"/>
              </w:rPr>
              <w:t xml:space="preserve">ntegrated National Transport Strategy is continuing, with regional roadshow events planned for </w:t>
            </w:r>
            <w:r w:rsidR="00401A67" w:rsidRPr="00FB656A">
              <w:rPr>
                <w:rFonts w:asciiTheme="minorHAnsi" w:hAnsiTheme="minorHAnsi" w:cstheme="minorHAnsi"/>
                <w:sz w:val="22"/>
                <w:szCs w:val="22"/>
              </w:rPr>
              <w:t>February</w:t>
            </w:r>
            <w:r w:rsidR="00683E92" w:rsidRPr="00FB656A">
              <w:rPr>
                <w:rFonts w:asciiTheme="minorHAnsi" w:hAnsiTheme="minorHAnsi" w:cstheme="minorHAnsi"/>
                <w:sz w:val="22"/>
                <w:szCs w:val="22"/>
              </w:rPr>
              <w:t>.</w:t>
            </w:r>
            <w:r w:rsidRPr="00FB656A">
              <w:rPr>
                <w:rFonts w:asciiTheme="minorHAnsi" w:hAnsiTheme="minorHAnsi" w:cstheme="minorHAnsi"/>
                <w:sz w:val="22"/>
                <w:szCs w:val="22"/>
              </w:rPr>
              <w:t xml:space="preserve"> </w:t>
            </w:r>
          </w:p>
          <w:p w14:paraId="364D6980" w14:textId="4EE97BA5" w:rsidR="0031522F" w:rsidRPr="00FB656A" w:rsidRDefault="0031522F" w:rsidP="4EE0B106">
            <w:pPr>
              <w:pStyle w:val="ListParagraph"/>
              <w:numPr>
                <w:ilvl w:val="0"/>
                <w:numId w:val="11"/>
              </w:numPr>
              <w:spacing w:before="100" w:beforeAutospacing="1" w:after="100" w:afterAutospacing="1"/>
              <w:rPr>
                <w:rFonts w:asciiTheme="minorHAnsi" w:hAnsiTheme="minorHAnsi" w:cstheme="minorBidi"/>
                <w:sz w:val="22"/>
                <w:szCs w:val="22"/>
              </w:rPr>
            </w:pPr>
            <w:r w:rsidRPr="4EE0B106">
              <w:rPr>
                <w:rFonts w:asciiTheme="minorHAnsi" w:hAnsiTheme="minorHAnsi" w:cstheme="minorBidi"/>
                <w:sz w:val="22"/>
                <w:szCs w:val="22"/>
              </w:rPr>
              <w:t xml:space="preserve">The second phase of the </w:t>
            </w:r>
            <w:r w:rsidR="00C44029" w:rsidRPr="4EE0B106">
              <w:rPr>
                <w:rFonts w:asciiTheme="minorHAnsi" w:hAnsiTheme="minorHAnsi" w:cstheme="minorBidi"/>
                <w:sz w:val="22"/>
                <w:szCs w:val="22"/>
              </w:rPr>
              <w:t>S</w:t>
            </w:r>
            <w:r w:rsidRPr="4EE0B106">
              <w:rPr>
                <w:rFonts w:asciiTheme="minorHAnsi" w:hAnsiTheme="minorHAnsi" w:cstheme="minorBidi"/>
                <w:sz w:val="22"/>
                <w:szCs w:val="22"/>
              </w:rPr>
              <w:t xml:space="preserve">pending </w:t>
            </w:r>
            <w:r w:rsidR="00C44029" w:rsidRPr="4EE0B106">
              <w:rPr>
                <w:rFonts w:asciiTheme="minorHAnsi" w:hAnsiTheme="minorHAnsi" w:cstheme="minorBidi"/>
                <w:sz w:val="22"/>
                <w:szCs w:val="22"/>
              </w:rPr>
              <w:t>R</w:t>
            </w:r>
            <w:r w:rsidRPr="4EE0B106">
              <w:rPr>
                <w:rFonts w:asciiTheme="minorHAnsi" w:hAnsiTheme="minorHAnsi" w:cstheme="minorBidi"/>
                <w:sz w:val="22"/>
                <w:szCs w:val="22"/>
              </w:rPr>
              <w:t>eview, which will set budgets for 2026-2027</w:t>
            </w:r>
            <w:r w:rsidR="00C44029" w:rsidRPr="4EE0B106">
              <w:rPr>
                <w:rFonts w:asciiTheme="minorHAnsi" w:hAnsiTheme="minorHAnsi" w:cstheme="minorBidi"/>
                <w:sz w:val="22"/>
                <w:szCs w:val="22"/>
              </w:rPr>
              <w:t xml:space="preserve"> and beyond</w:t>
            </w:r>
            <w:r w:rsidRPr="4EE0B106">
              <w:rPr>
                <w:rFonts w:asciiTheme="minorHAnsi" w:hAnsiTheme="minorHAnsi" w:cstheme="minorBidi"/>
                <w:sz w:val="22"/>
                <w:szCs w:val="22"/>
              </w:rPr>
              <w:t xml:space="preserve"> is ongoing, </w:t>
            </w:r>
            <w:r w:rsidR="00643C5B" w:rsidRPr="4EE0B106">
              <w:rPr>
                <w:rFonts w:asciiTheme="minorHAnsi" w:hAnsiTheme="minorHAnsi" w:cstheme="minorBidi"/>
                <w:sz w:val="22"/>
                <w:szCs w:val="22"/>
              </w:rPr>
              <w:t xml:space="preserve">Dan </w:t>
            </w:r>
            <w:r w:rsidRPr="4EE0B106">
              <w:rPr>
                <w:rFonts w:asciiTheme="minorHAnsi" w:hAnsiTheme="minorHAnsi" w:cstheme="minorBidi"/>
                <w:sz w:val="22"/>
                <w:szCs w:val="22"/>
              </w:rPr>
              <w:t>emphasizes the tight fiscal environment</w:t>
            </w:r>
            <w:r w:rsidR="00643C5B" w:rsidRPr="4EE0B106">
              <w:rPr>
                <w:rFonts w:asciiTheme="minorHAnsi" w:hAnsiTheme="minorHAnsi" w:cstheme="minorBidi"/>
                <w:sz w:val="22"/>
                <w:szCs w:val="22"/>
              </w:rPr>
              <w:t xml:space="preserve"> we are still in</w:t>
            </w:r>
            <w:r w:rsidR="00C44029" w:rsidRPr="4EE0B106">
              <w:rPr>
                <w:rFonts w:asciiTheme="minorHAnsi" w:hAnsiTheme="minorHAnsi" w:cstheme="minorBidi"/>
                <w:sz w:val="22"/>
                <w:szCs w:val="22"/>
              </w:rPr>
              <w:t>,</w:t>
            </w:r>
            <w:r w:rsidR="00643C5B" w:rsidRPr="4EE0B106">
              <w:rPr>
                <w:rFonts w:asciiTheme="minorHAnsi" w:hAnsiTheme="minorHAnsi" w:cstheme="minorBidi"/>
                <w:sz w:val="22"/>
                <w:szCs w:val="22"/>
              </w:rPr>
              <w:t xml:space="preserve"> however</w:t>
            </w:r>
            <w:r w:rsidR="00C44029" w:rsidRPr="4EE0B106">
              <w:rPr>
                <w:rFonts w:asciiTheme="minorHAnsi" w:hAnsiTheme="minorHAnsi" w:cstheme="minorBidi"/>
                <w:sz w:val="22"/>
                <w:szCs w:val="22"/>
              </w:rPr>
              <w:t xml:space="preserve"> there is no plan to</w:t>
            </w:r>
            <w:r w:rsidR="00643C5B" w:rsidRPr="4EE0B106">
              <w:rPr>
                <w:rFonts w:asciiTheme="minorHAnsi" w:hAnsiTheme="minorHAnsi" w:cstheme="minorBidi"/>
                <w:sz w:val="22"/>
                <w:szCs w:val="22"/>
              </w:rPr>
              <w:t xml:space="preserve"> </w:t>
            </w:r>
            <w:r w:rsidR="00C44029" w:rsidRPr="4EE0B106">
              <w:rPr>
                <w:rFonts w:asciiTheme="minorHAnsi" w:hAnsiTheme="minorHAnsi" w:cstheme="minorBidi"/>
                <w:sz w:val="22"/>
                <w:szCs w:val="22"/>
              </w:rPr>
              <w:t xml:space="preserve">include new tax-raising or revenue-raising measures in </w:t>
            </w:r>
            <w:r w:rsidR="00643C5B" w:rsidRPr="4EE0B106">
              <w:rPr>
                <w:rFonts w:asciiTheme="minorHAnsi" w:hAnsiTheme="minorHAnsi" w:cstheme="minorBidi"/>
                <w:sz w:val="22"/>
                <w:szCs w:val="22"/>
              </w:rPr>
              <w:t>t</w:t>
            </w:r>
            <w:r w:rsidRPr="4EE0B106">
              <w:rPr>
                <w:rFonts w:asciiTheme="minorHAnsi" w:hAnsiTheme="minorHAnsi" w:cstheme="minorBidi"/>
                <w:sz w:val="22"/>
                <w:szCs w:val="22"/>
              </w:rPr>
              <w:t xml:space="preserve">he </w:t>
            </w:r>
            <w:r w:rsidR="00C44029" w:rsidRPr="4EE0B106">
              <w:rPr>
                <w:rFonts w:asciiTheme="minorHAnsi" w:hAnsiTheme="minorHAnsi" w:cstheme="minorBidi"/>
                <w:sz w:val="22"/>
                <w:szCs w:val="22"/>
              </w:rPr>
              <w:t>S</w:t>
            </w:r>
            <w:r w:rsidRPr="4EE0B106">
              <w:rPr>
                <w:rFonts w:asciiTheme="minorHAnsi" w:hAnsiTheme="minorHAnsi" w:cstheme="minorBidi"/>
                <w:sz w:val="22"/>
                <w:szCs w:val="22"/>
              </w:rPr>
              <w:t xml:space="preserve">pending </w:t>
            </w:r>
            <w:r w:rsidR="00C44029" w:rsidRPr="4EE0B106">
              <w:rPr>
                <w:rFonts w:asciiTheme="minorHAnsi" w:hAnsiTheme="minorHAnsi" w:cstheme="minorBidi"/>
                <w:sz w:val="22"/>
                <w:szCs w:val="22"/>
              </w:rPr>
              <w:t>R</w:t>
            </w:r>
            <w:r w:rsidRPr="4EE0B106">
              <w:rPr>
                <w:rFonts w:asciiTheme="minorHAnsi" w:hAnsiTheme="minorHAnsi" w:cstheme="minorBidi"/>
                <w:sz w:val="22"/>
                <w:szCs w:val="22"/>
              </w:rPr>
              <w:t>eview</w:t>
            </w:r>
            <w:r w:rsidR="3DAEF1F8" w:rsidRPr="4EE0B106">
              <w:rPr>
                <w:rFonts w:asciiTheme="minorHAnsi" w:hAnsiTheme="minorHAnsi" w:cstheme="minorBidi"/>
                <w:sz w:val="22"/>
                <w:szCs w:val="22"/>
              </w:rPr>
              <w:t>.</w:t>
            </w:r>
          </w:p>
          <w:p w14:paraId="08AFD5F4" w14:textId="5AF21845" w:rsidR="003C70F0" w:rsidRPr="00FB656A" w:rsidRDefault="00A8073B" w:rsidP="4EE0B106">
            <w:pPr>
              <w:pStyle w:val="ListParagraph"/>
              <w:numPr>
                <w:ilvl w:val="0"/>
                <w:numId w:val="11"/>
              </w:numPr>
              <w:rPr>
                <w:rFonts w:asciiTheme="minorHAnsi" w:hAnsiTheme="minorHAnsi" w:cstheme="minorBidi"/>
                <w:sz w:val="22"/>
                <w:szCs w:val="22"/>
              </w:rPr>
            </w:pPr>
            <w:r w:rsidRPr="4EE0B106">
              <w:rPr>
                <w:rFonts w:asciiTheme="minorHAnsi" w:hAnsiTheme="minorHAnsi" w:cstheme="minorBidi"/>
                <w:sz w:val="22"/>
                <w:szCs w:val="22"/>
              </w:rPr>
              <w:t>The d</w:t>
            </w:r>
            <w:r w:rsidR="003C70F0" w:rsidRPr="4EE0B106">
              <w:rPr>
                <w:rFonts w:asciiTheme="minorHAnsi" w:hAnsiTheme="minorHAnsi" w:cstheme="minorBidi"/>
                <w:sz w:val="22"/>
                <w:szCs w:val="22"/>
              </w:rPr>
              <w:t>evolution</w:t>
            </w:r>
            <w:r w:rsidR="4441346F" w:rsidRPr="4EE0B106">
              <w:rPr>
                <w:rFonts w:asciiTheme="minorHAnsi" w:hAnsiTheme="minorHAnsi" w:cstheme="minorBidi"/>
                <w:sz w:val="22"/>
                <w:szCs w:val="22"/>
              </w:rPr>
              <w:t xml:space="preserve"> and local government reform</w:t>
            </w:r>
            <w:r w:rsidR="003C70F0" w:rsidRPr="4EE0B106">
              <w:rPr>
                <w:rFonts w:asciiTheme="minorHAnsi" w:hAnsiTheme="minorHAnsi" w:cstheme="minorBidi"/>
                <w:sz w:val="22"/>
                <w:szCs w:val="22"/>
              </w:rPr>
              <w:t xml:space="preserve"> </w:t>
            </w:r>
            <w:r w:rsidR="6AF613CD" w:rsidRPr="4EE0B106">
              <w:rPr>
                <w:rFonts w:asciiTheme="minorHAnsi" w:hAnsiTheme="minorHAnsi" w:cstheme="minorBidi"/>
                <w:sz w:val="22"/>
                <w:szCs w:val="22"/>
              </w:rPr>
              <w:t>W</w:t>
            </w:r>
            <w:r w:rsidR="1B9E0C81" w:rsidRPr="4EE0B106">
              <w:rPr>
                <w:rFonts w:asciiTheme="minorHAnsi" w:hAnsiTheme="minorHAnsi" w:cstheme="minorBidi"/>
                <w:sz w:val="22"/>
                <w:szCs w:val="22"/>
              </w:rPr>
              <w:t xml:space="preserve">hite </w:t>
            </w:r>
            <w:r w:rsidR="392534B0" w:rsidRPr="4EE0B106">
              <w:rPr>
                <w:rFonts w:asciiTheme="minorHAnsi" w:hAnsiTheme="minorHAnsi" w:cstheme="minorBidi"/>
                <w:sz w:val="22"/>
                <w:szCs w:val="22"/>
              </w:rPr>
              <w:t>P</w:t>
            </w:r>
            <w:r w:rsidR="009A089D" w:rsidRPr="4EE0B106">
              <w:rPr>
                <w:rFonts w:asciiTheme="minorHAnsi" w:hAnsiTheme="minorHAnsi" w:cstheme="minorBidi"/>
                <w:sz w:val="22"/>
                <w:szCs w:val="22"/>
              </w:rPr>
              <w:t>aper which was published in December was welcomed</w:t>
            </w:r>
            <w:r w:rsidR="003C70F0" w:rsidRPr="4EE0B106">
              <w:rPr>
                <w:rFonts w:asciiTheme="minorHAnsi" w:hAnsiTheme="minorHAnsi" w:cstheme="minorBidi"/>
                <w:sz w:val="22"/>
                <w:szCs w:val="22"/>
              </w:rPr>
              <w:t xml:space="preserve">, </w:t>
            </w:r>
            <w:r w:rsidR="0066004C" w:rsidRPr="4EE0B106">
              <w:rPr>
                <w:rFonts w:asciiTheme="minorHAnsi" w:hAnsiTheme="minorHAnsi" w:cstheme="minorBidi"/>
                <w:sz w:val="22"/>
                <w:szCs w:val="22"/>
              </w:rPr>
              <w:t xml:space="preserve">and </w:t>
            </w:r>
            <w:r w:rsidR="003C70F0" w:rsidRPr="4EE0B106">
              <w:rPr>
                <w:rFonts w:asciiTheme="minorHAnsi" w:hAnsiTheme="minorHAnsi" w:cstheme="minorBidi"/>
                <w:sz w:val="22"/>
                <w:szCs w:val="22"/>
              </w:rPr>
              <w:t>there needs to be a focus on its opportunities rather than challenges</w:t>
            </w:r>
            <w:r w:rsidR="0066004C" w:rsidRPr="4EE0B106">
              <w:rPr>
                <w:rFonts w:asciiTheme="minorHAnsi" w:hAnsiTheme="minorHAnsi" w:cstheme="minorBidi"/>
                <w:sz w:val="22"/>
                <w:szCs w:val="22"/>
              </w:rPr>
              <w:t xml:space="preserve">. DfT recognise there </w:t>
            </w:r>
            <w:r w:rsidR="30F7FB5B" w:rsidRPr="4EE0B106">
              <w:rPr>
                <w:rFonts w:asciiTheme="minorHAnsi" w:hAnsiTheme="minorHAnsi" w:cstheme="minorBidi"/>
                <w:sz w:val="22"/>
                <w:szCs w:val="22"/>
              </w:rPr>
              <w:t xml:space="preserve">are </w:t>
            </w:r>
            <w:r w:rsidR="0066004C" w:rsidRPr="4EE0B106">
              <w:rPr>
                <w:rFonts w:asciiTheme="minorHAnsi" w:hAnsiTheme="minorHAnsi" w:cstheme="minorBidi"/>
                <w:sz w:val="22"/>
                <w:szCs w:val="22"/>
              </w:rPr>
              <w:t xml:space="preserve">still </w:t>
            </w:r>
            <w:r w:rsidR="003C70F0" w:rsidRPr="4EE0B106">
              <w:rPr>
                <w:rFonts w:asciiTheme="minorHAnsi" w:hAnsiTheme="minorHAnsi" w:cstheme="minorBidi"/>
                <w:sz w:val="22"/>
                <w:szCs w:val="22"/>
              </w:rPr>
              <w:t>complex</w:t>
            </w:r>
            <w:r w:rsidR="0066004C" w:rsidRPr="4EE0B106">
              <w:rPr>
                <w:rFonts w:asciiTheme="minorHAnsi" w:hAnsiTheme="minorHAnsi" w:cstheme="minorBidi"/>
                <w:sz w:val="22"/>
                <w:szCs w:val="22"/>
              </w:rPr>
              <w:t xml:space="preserve"> details to be addressed</w:t>
            </w:r>
            <w:r w:rsidR="00FB656A" w:rsidRPr="4EE0B106">
              <w:rPr>
                <w:rFonts w:asciiTheme="minorHAnsi" w:hAnsiTheme="minorHAnsi" w:cstheme="minorBidi"/>
                <w:sz w:val="22"/>
                <w:szCs w:val="22"/>
              </w:rPr>
              <w:t xml:space="preserve"> and that the paper is the </w:t>
            </w:r>
            <w:r w:rsidR="003C70F0" w:rsidRPr="4EE0B106">
              <w:rPr>
                <w:rFonts w:asciiTheme="minorHAnsi" w:hAnsiTheme="minorHAnsi" w:cstheme="minorBidi"/>
                <w:sz w:val="22"/>
                <w:szCs w:val="22"/>
              </w:rPr>
              <w:t xml:space="preserve">framework for </w:t>
            </w:r>
            <w:r w:rsidR="664E2B90" w:rsidRPr="4EE0B106">
              <w:rPr>
                <w:rFonts w:asciiTheme="minorHAnsi" w:hAnsiTheme="minorHAnsi" w:cstheme="minorBidi"/>
                <w:sz w:val="22"/>
                <w:szCs w:val="22"/>
              </w:rPr>
              <w:t xml:space="preserve">new </w:t>
            </w:r>
            <w:r w:rsidR="003C70F0" w:rsidRPr="4EE0B106">
              <w:rPr>
                <w:rFonts w:asciiTheme="minorHAnsi" w:hAnsiTheme="minorHAnsi" w:cstheme="minorBidi"/>
                <w:sz w:val="22"/>
                <w:szCs w:val="22"/>
              </w:rPr>
              <w:t xml:space="preserve">combined authorities and local government </w:t>
            </w:r>
            <w:r w:rsidR="00553115" w:rsidRPr="4EE0B106">
              <w:rPr>
                <w:rFonts w:asciiTheme="minorHAnsi" w:hAnsiTheme="minorHAnsi" w:cstheme="minorBidi"/>
                <w:sz w:val="22"/>
                <w:szCs w:val="22"/>
              </w:rPr>
              <w:t>reform</w:t>
            </w:r>
            <w:r w:rsidR="71BF48B6" w:rsidRPr="4EE0B106">
              <w:rPr>
                <w:rFonts w:asciiTheme="minorHAnsi" w:hAnsiTheme="minorHAnsi" w:cstheme="minorBidi"/>
                <w:sz w:val="22"/>
                <w:szCs w:val="22"/>
              </w:rPr>
              <w:t>.</w:t>
            </w:r>
            <w:r w:rsidR="00553115" w:rsidRPr="4EE0B106">
              <w:rPr>
                <w:rFonts w:asciiTheme="minorHAnsi" w:hAnsiTheme="minorHAnsi" w:cstheme="minorBidi"/>
                <w:sz w:val="22"/>
                <w:szCs w:val="22"/>
              </w:rPr>
              <w:t xml:space="preserve"> </w:t>
            </w:r>
            <w:r w:rsidR="0415F4DD" w:rsidRPr="4EE0B106">
              <w:rPr>
                <w:rFonts w:asciiTheme="minorHAnsi" w:hAnsiTheme="minorHAnsi" w:cstheme="minorBidi"/>
                <w:sz w:val="22"/>
                <w:szCs w:val="22"/>
              </w:rPr>
              <w:t>L</w:t>
            </w:r>
            <w:r w:rsidR="00553115" w:rsidRPr="4EE0B106">
              <w:rPr>
                <w:rFonts w:asciiTheme="minorHAnsi" w:hAnsiTheme="minorHAnsi" w:cstheme="minorBidi"/>
                <w:sz w:val="22"/>
                <w:szCs w:val="22"/>
              </w:rPr>
              <w:t>ocal</w:t>
            </w:r>
            <w:r w:rsidR="003C70F0" w:rsidRPr="4EE0B106">
              <w:rPr>
                <w:rFonts w:asciiTheme="minorHAnsi" w:hAnsiTheme="minorHAnsi" w:cstheme="minorBidi"/>
                <w:sz w:val="22"/>
                <w:szCs w:val="22"/>
              </w:rPr>
              <w:t xml:space="preserve"> government reform is noted as having an impact on transport</w:t>
            </w:r>
            <w:r w:rsidR="00F80DED" w:rsidRPr="4EE0B106">
              <w:rPr>
                <w:rFonts w:asciiTheme="minorHAnsi" w:hAnsiTheme="minorHAnsi" w:cstheme="minorBidi"/>
                <w:sz w:val="22"/>
                <w:szCs w:val="22"/>
              </w:rPr>
              <w:t xml:space="preserve"> and MHCLG </w:t>
            </w:r>
            <w:r w:rsidR="412CFD6C" w:rsidRPr="4EE0B106">
              <w:rPr>
                <w:rFonts w:asciiTheme="minorHAnsi" w:hAnsiTheme="minorHAnsi" w:cstheme="minorBidi"/>
                <w:sz w:val="22"/>
                <w:szCs w:val="22"/>
              </w:rPr>
              <w:t>recognises</w:t>
            </w:r>
            <w:r w:rsidR="00F80DED" w:rsidRPr="4EE0B106">
              <w:rPr>
                <w:rFonts w:asciiTheme="minorHAnsi" w:hAnsiTheme="minorHAnsi" w:cstheme="minorBidi"/>
                <w:sz w:val="22"/>
                <w:szCs w:val="22"/>
              </w:rPr>
              <w:t xml:space="preserve"> this.</w:t>
            </w:r>
            <w:r w:rsidR="003C70F0" w:rsidRPr="4EE0B106">
              <w:rPr>
                <w:rFonts w:asciiTheme="minorHAnsi" w:hAnsiTheme="minorHAnsi" w:cstheme="minorBidi"/>
                <w:sz w:val="22"/>
                <w:szCs w:val="22"/>
              </w:rPr>
              <w:t xml:space="preserve"> STBs </w:t>
            </w:r>
            <w:r w:rsidR="00F80DED" w:rsidRPr="4EE0B106">
              <w:rPr>
                <w:rFonts w:asciiTheme="minorHAnsi" w:hAnsiTheme="minorHAnsi" w:cstheme="minorBidi"/>
                <w:sz w:val="22"/>
                <w:szCs w:val="22"/>
              </w:rPr>
              <w:t xml:space="preserve">were noted </w:t>
            </w:r>
            <w:r w:rsidR="005733BA" w:rsidRPr="4EE0B106">
              <w:rPr>
                <w:rFonts w:asciiTheme="minorHAnsi" w:hAnsiTheme="minorHAnsi" w:cstheme="minorBidi"/>
                <w:sz w:val="22"/>
                <w:szCs w:val="22"/>
              </w:rPr>
              <w:t xml:space="preserve">has having a </w:t>
            </w:r>
            <w:r w:rsidR="003C70F0" w:rsidRPr="4EE0B106">
              <w:rPr>
                <w:rFonts w:asciiTheme="minorHAnsi" w:hAnsiTheme="minorHAnsi" w:cstheme="minorBidi"/>
                <w:sz w:val="22"/>
                <w:szCs w:val="22"/>
              </w:rPr>
              <w:t>role in transport powers</w:t>
            </w:r>
            <w:r w:rsidR="55C92F0A" w:rsidRPr="4EE0B106">
              <w:rPr>
                <w:rFonts w:asciiTheme="minorHAnsi" w:hAnsiTheme="minorHAnsi" w:cstheme="minorBidi"/>
                <w:sz w:val="22"/>
                <w:szCs w:val="22"/>
              </w:rPr>
              <w:t xml:space="preserve"> within the White Paper</w:t>
            </w:r>
            <w:r w:rsidR="003C70F0" w:rsidRPr="4EE0B106">
              <w:rPr>
                <w:rFonts w:asciiTheme="minorHAnsi" w:hAnsiTheme="minorHAnsi" w:cstheme="minorBidi"/>
                <w:sz w:val="22"/>
                <w:szCs w:val="22"/>
              </w:rPr>
              <w:t>.</w:t>
            </w:r>
          </w:p>
          <w:p w14:paraId="533FFB6C" w14:textId="6A229C3B" w:rsidR="0031522F" w:rsidRPr="001D6766" w:rsidRDefault="003809B8" w:rsidP="4EE0B106">
            <w:pPr>
              <w:numPr>
                <w:ilvl w:val="0"/>
                <w:numId w:val="11"/>
              </w:numPr>
              <w:spacing w:before="100" w:beforeAutospacing="1" w:after="100" w:afterAutospacing="1"/>
              <w:rPr>
                <w:rFonts w:asciiTheme="minorHAnsi" w:hAnsiTheme="minorHAnsi" w:cstheme="minorBidi"/>
                <w:sz w:val="22"/>
                <w:szCs w:val="22"/>
              </w:rPr>
            </w:pPr>
            <w:r w:rsidRPr="4EE0B106">
              <w:rPr>
                <w:rFonts w:asciiTheme="minorHAnsi" w:hAnsiTheme="minorHAnsi" w:cstheme="minorBidi"/>
                <w:sz w:val="22"/>
                <w:szCs w:val="22"/>
              </w:rPr>
              <w:t>The P</w:t>
            </w:r>
            <w:r w:rsidR="0031522F" w:rsidRPr="4EE0B106">
              <w:rPr>
                <w:rFonts w:asciiTheme="minorHAnsi" w:hAnsiTheme="minorHAnsi" w:cstheme="minorBidi"/>
                <w:sz w:val="22"/>
                <w:szCs w:val="22"/>
              </w:rPr>
              <w:t xml:space="preserve">ublic </w:t>
            </w:r>
            <w:r w:rsidR="64E0374D" w:rsidRPr="4EE0B106">
              <w:rPr>
                <w:rFonts w:asciiTheme="minorHAnsi" w:hAnsiTheme="minorHAnsi" w:cstheme="minorBidi"/>
                <w:sz w:val="22"/>
                <w:szCs w:val="22"/>
              </w:rPr>
              <w:t>O</w:t>
            </w:r>
            <w:r w:rsidR="0031522F" w:rsidRPr="4EE0B106">
              <w:rPr>
                <w:rFonts w:asciiTheme="minorHAnsi" w:hAnsiTheme="minorHAnsi" w:cstheme="minorBidi"/>
                <w:sz w:val="22"/>
                <w:szCs w:val="22"/>
              </w:rPr>
              <w:t>wnership</w:t>
            </w:r>
            <w:r w:rsidRPr="4EE0B106">
              <w:rPr>
                <w:rFonts w:asciiTheme="minorHAnsi" w:hAnsiTheme="minorHAnsi" w:cstheme="minorBidi"/>
                <w:sz w:val="22"/>
                <w:szCs w:val="22"/>
              </w:rPr>
              <w:t xml:space="preserve">: Railways </w:t>
            </w:r>
            <w:r w:rsidR="5BBE74C9" w:rsidRPr="4EE0B106">
              <w:rPr>
                <w:rFonts w:asciiTheme="minorHAnsi" w:hAnsiTheme="minorHAnsi" w:cstheme="minorBidi"/>
                <w:sz w:val="22"/>
                <w:szCs w:val="22"/>
              </w:rPr>
              <w:t>P</w:t>
            </w:r>
            <w:r w:rsidRPr="4EE0B106">
              <w:rPr>
                <w:rFonts w:asciiTheme="minorHAnsi" w:hAnsiTheme="minorHAnsi" w:cstheme="minorBidi"/>
                <w:sz w:val="22"/>
                <w:szCs w:val="22"/>
              </w:rPr>
              <w:t xml:space="preserve">assenger </w:t>
            </w:r>
            <w:r w:rsidR="540E9209" w:rsidRPr="4EE0B106">
              <w:rPr>
                <w:rFonts w:asciiTheme="minorHAnsi" w:hAnsiTheme="minorHAnsi" w:cstheme="minorBidi"/>
                <w:sz w:val="22"/>
                <w:szCs w:val="22"/>
              </w:rPr>
              <w:t>S</w:t>
            </w:r>
            <w:r w:rsidRPr="4EE0B106">
              <w:rPr>
                <w:rFonts w:asciiTheme="minorHAnsi" w:hAnsiTheme="minorHAnsi" w:cstheme="minorBidi"/>
                <w:sz w:val="22"/>
                <w:szCs w:val="22"/>
              </w:rPr>
              <w:t xml:space="preserve">ervice </w:t>
            </w:r>
            <w:r w:rsidR="5B7C2E04" w:rsidRPr="4EE0B106">
              <w:rPr>
                <w:rFonts w:asciiTheme="minorHAnsi" w:hAnsiTheme="minorHAnsi" w:cstheme="minorBidi"/>
                <w:sz w:val="22"/>
                <w:szCs w:val="22"/>
              </w:rPr>
              <w:t>B</w:t>
            </w:r>
            <w:r w:rsidRPr="4EE0B106">
              <w:rPr>
                <w:rFonts w:asciiTheme="minorHAnsi" w:hAnsiTheme="minorHAnsi" w:cstheme="minorBidi"/>
                <w:sz w:val="22"/>
                <w:szCs w:val="22"/>
              </w:rPr>
              <w:t xml:space="preserve">ill </w:t>
            </w:r>
            <w:r w:rsidR="005660B3" w:rsidRPr="4EE0B106">
              <w:rPr>
                <w:rFonts w:asciiTheme="minorHAnsi" w:hAnsiTheme="minorHAnsi" w:cstheme="minorBidi"/>
                <w:sz w:val="22"/>
                <w:szCs w:val="22"/>
              </w:rPr>
              <w:t xml:space="preserve">received Royal Assent in November and SoS launched the </w:t>
            </w:r>
            <w:r w:rsidR="00572A33" w:rsidRPr="4EE0B106">
              <w:rPr>
                <w:rFonts w:asciiTheme="minorHAnsi" w:hAnsiTheme="minorHAnsi" w:cstheme="minorBidi"/>
                <w:sz w:val="22"/>
                <w:szCs w:val="22"/>
              </w:rPr>
              <w:t>transition</w:t>
            </w:r>
            <w:r w:rsidR="005660B3" w:rsidRPr="4EE0B106">
              <w:rPr>
                <w:rFonts w:asciiTheme="minorHAnsi" w:hAnsiTheme="minorHAnsi" w:cstheme="minorBidi"/>
                <w:sz w:val="22"/>
                <w:szCs w:val="22"/>
              </w:rPr>
              <w:t xml:space="preserve"> of </w:t>
            </w:r>
            <w:r w:rsidR="00572A33" w:rsidRPr="4EE0B106">
              <w:rPr>
                <w:rFonts w:asciiTheme="minorHAnsi" w:hAnsiTheme="minorHAnsi" w:cstheme="minorBidi"/>
                <w:sz w:val="22"/>
                <w:szCs w:val="22"/>
              </w:rPr>
              <w:t>privately</w:t>
            </w:r>
            <w:r w:rsidR="005660B3" w:rsidRPr="4EE0B106">
              <w:rPr>
                <w:rFonts w:asciiTheme="minorHAnsi" w:hAnsiTheme="minorHAnsi" w:cstheme="minorBidi"/>
                <w:sz w:val="22"/>
                <w:szCs w:val="22"/>
              </w:rPr>
              <w:t xml:space="preserve"> owned </w:t>
            </w:r>
            <w:r w:rsidR="00572A33" w:rsidRPr="4EE0B106">
              <w:rPr>
                <w:rFonts w:asciiTheme="minorHAnsi" w:hAnsiTheme="minorHAnsi" w:cstheme="minorBidi"/>
                <w:sz w:val="22"/>
                <w:szCs w:val="22"/>
              </w:rPr>
              <w:t>operators into public ownership in December</w:t>
            </w:r>
            <w:r w:rsidR="002813E1" w:rsidRPr="4EE0B106">
              <w:rPr>
                <w:rFonts w:asciiTheme="minorHAnsi" w:hAnsiTheme="minorHAnsi" w:cstheme="minorBidi"/>
                <w:sz w:val="22"/>
                <w:szCs w:val="22"/>
              </w:rPr>
              <w:t xml:space="preserve">. </w:t>
            </w:r>
            <w:r w:rsidR="00BF162E" w:rsidRPr="4EE0B106">
              <w:rPr>
                <w:rFonts w:asciiTheme="minorHAnsi" w:hAnsiTheme="minorHAnsi" w:cstheme="minorBidi"/>
                <w:sz w:val="22"/>
                <w:szCs w:val="22"/>
              </w:rPr>
              <w:t>Southwestern</w:t>
            </w:r>
            <w:r w:rsidR="002813E1" w:rsidRPr="4EE0B106">
              <w:rPr>
                <w:rFonts w:asciiTheme="minorHAnsi" w:hAnsiTheme="minorHAnsi" w:cstheme="minorBidi"/>
                <w:sz w:val="22"/>
                <w:szCs w:val="22"/>
              </w:rPr>
              <w:t xml:space="preserve"> Railways and C2C will be the first to come over</w:t>
            </w:r>
            <w:r w:rsidR="2EA2FE4C" w:rsidRPr="4EE0B106">
              <w:rPr>
                <w:rFonts w:asciiTheme="minorHAnsi" w:hAnsiTheme="minorHAnsi" w:cstheme="minorBidi"/>
                <w:sz w:val="22"/>
                <w:szCs w:val="22"/>
              </w:rPr>
              <w:t xml:space="preserve"> in mid-2025 with Greater Anglia to follow autumn 2025</w:t>
            </w:r>
            <w:r w:rsidR="002813E1" w:rsidRPr="4EE0B106">
              <w:rPr>
                <w:rFonts w:asciiTheme="minorHAnsi" w:hAnsiTheme="minorHAnsi" w:cstheme="minorBidi"/>
                <w:sz w:val="22"/>
                <w:szCs w:val="22"/>
              </w:rPr>
              <w:t>.</w:t>
            </w:r>
            <w:r w:rsidR="0014569F" w:rsidRPr="4EE0B106">
              <w:rPr>
                <w:rFonts w:asciiTheme="minorHAnsi" w:hAnsiTheme="minorHAnsi" w:cstheme="minorBidi"/>
                <w:sz w:val="22"/>
                <w:szCs w:val="22"/>
              </w:rPr>
              <w:t xml:space="preserve"> </w:t>
            </w:r>
          </w:p>
          <w:p w14:paraId="31B4CFD9" w14:textId="021B9924" w:rsidR="0031522F" w:rsidRPr="001D6766" w:rsidRDefault="0031522F" w:rsidP="008665AD">
            <w:pPr>
              <w:numPr>
                <w:ilvl w:val="0"/>
                <w:numId w:val="11"/>
              </w:numPr>
              <w:spacing w:before="100" w:beforeAutospacing="1" w:after="100" w:afterAutospacing="1"/>
              <w:rPr>
                <w:rFonts w:asciiTheme="minorHAnsi" w:hAnsiTheme="minorHAnsi" w:cstheme="minorHAnsi"/>
                <w:sz w:val="22"/>
                <w:szCs w:val="22"/>
              </w:rPr>
            </w:pPr>
            <w:r w:rsidRPr="001D6766">
              <w:rPr>
                <w:rFonts w:asciiTheme="minorHAnsi" w:hAnsiTheme="minorHAnsi" w:cstheme="minorHAnsi"/>
                <w:sz w:val="22"/>
                <w:szCs w:val="22"/>
              </w:rPr>
              <w:t xml:space="preserve">The importance of continuing to work with Transport East colleagues on transport priorities </w:t>
            </w:r>
            <w:r w:rsidR="0014569F">
              <w:rPr>
                <w:rFonts w:asciiTheme="minorHAnsi" w:hAnsiTheme="minorHAnsi" w:cstheme="minorHAnsi"/>
                <w:sz w:val="22"/>
                <w:szCs w:val="22"/>
              </w:rPr>
              <w:t>remains.</w:t>
            </w:r>
          </w:p>
          <w:p w14:paraId="590E8911" w14:textId="182AC5F4" w:rsidR="0031522F" w:rsidRPr="001D6766" w:rsidRDefault="0031522F" w:rsidP="4EE0B106">
            <w:pPr>
              <w:numPr>
                <w:ilvl w:val="0"/>
                <w:numId w:val="11"/>
              </w:numPr>
              <w:spacing w:before="100" w:beforeAutospacing="1" w:after="100" w:afterAutospacing="1"/>
              <w:rPr>
                <w:rFonts w:asciiTheme="minorHAnsi" w:hAnsiTheme="minorHAnsi" w:cstheme="minorBidi"/>
                <w:sz w:val="22"/>
                <w:szCs w:val="22"/>
              </w:rPr>
            </w:pPr>
            <w:r w:rsidRPr="4EE0B106">
              <w:rPr>
                <w:rFonts w:asciiTheme="minorHAnsi" w:hAnsiTheme="minorHAnsi" w:cstheme="minorBidi"/>
                <w:sz w:val="22"/>
                <w:szCs w:val="22"/>
              </w:rPr>
              <w:t xml:space="preserve">Echoes the positive feedback on the </w:t>
            </w:r>
            <w:r w:rsidR="4E9D62A3" w:rsidRPr="4EE0B106">
              <w:rPr>
                <w:rFonts w:asciiTheme="minorHAnsi" w:hAnsiTheme="minorHAnsi" w:cstheme="minorBidi"/>
                <w:sz w:val="22"/>
                <w:szCs w:val="22"/>
              </w:rPr>
              <w:t>S</w:t>
            </w:r>
            <w:r w:rsidRPr="4EE0B106">
              <w:rPr>
                <w:rFonts w:asciiTheme="minorHAnsi" w:hAnsiTheme="minorHAnsi" w:cstheme="minorBidi"/>
                <w:sz w:val="22"/>
                <w:szCs w:val="22"/>
              </w:rPr>
              <w:t>ummit, noting the good input and conversation</w:t>
            </w:r>
            <w:r w:rsidR="000F14B9" w:rsidRPr="4EE0B106">
              <w:rPr>
                <w:rFonts w:asciiTheme="minorHAnsi" w:hAnsiTheme="minorHAnsi" w:cstheme="minorBidi"/>
                <w:sz w:val="22"/>
                <w:szCs w:val="22"/>
              </w:rPr>
              <w:t xml:space="preserve">. </w:t>
            </w:r>
          </w:p>
          <w:p w14:paraId="36861598" w14:textId="4122E571" w:rsidR="00473F25" w:rsidRPr="001D6766" w:rsidRDefault="00474D43" w:rsidP="006D64E7">
            <w:pPr>
              <w:spacing w:before="100" w:beforeAutospacing="1" w:after="100" w:afterAutospacing="1"/>
              <w:rPr>
                <w:rFonts w:asciiTheme="minorHAnsi" w:hAnsiTheme="minorHAnsi" w:cstheme="minorHAnsi"/>
                <w:sz w:val="22"/>
                <w:szCs w:val="22"/>
              </w:rPr>
            </w:pPr>
            <w:r w:rsidRPr="001D6766">
              <w:rPr>
                <w:rFonts w:asciiTheme="minorHAnsi" w:hAnsiTheme="minorHAnsi" w:cstheme="minorHAnsi"/>
                <w:b/>
                <w:bCs/>
                <w:sz w:val="22"/>
                <w:szCs w:val="22"/>
              </w:rPr>
              <w:t xml:space="preserve">                                                                                                                                                              </w:t>
            </w:r>
          </w:p>
        </w:tc>
        <w:tc>
          <w:tcPr>
            <w:tcW w:w="810" w:type="pct"/>
          </w:tcPr>
          <w:p w14:paraId="51C819D7" w14:textId="77777777" w:rsidR="00D34AC5" w:rsidRPr="001D6766" w:rsidRDefault="00D34AC5" w:rsidP="00053986">
            <w:pPr>
              <w:rPr>
                <w:rFonts w:asciiTheme="minorHAnsi" w:hAnsiTheme="minorHAnsi" w:cstheme="minorHAnsi"/>
                <w:color w:val="FF0000"/>
                <w:sz w:val="22"/>
                <w:szCs w:val="22"/>
              </w:rPr>
            </w:pPr>
          </w:p>
          <w:p w14:paraId="0E89E50D" w14:textId="77777777" w:rsidR="00BD14CB" w:rsidRPr="001D6766" w:rsidRDefault="00BD14CB" w:rsidP="00053986">
            <w:pPr>
              <w:rPr>
                <w:rFonts w:asciiTheme="minorHAnsi" w:hAnsiTheme="minorHAnsi" w:cstheme="minorHAnsi"/>
                <w:color w:val="FF0000"/>
                <w:sz w:val="22"/>
                <w:szCs w:val="22"/>
              </w:rPr>
            </w:pPr>
          </w:p>
          <w:p w14:paraId="227CD542" w14:textId="77777777" w:rsidR="00FC282A" w:rsidRPr="001D6766" w:rsidRDefault="00FC282A" w:rsidP="00AF3D85">
            <w:pPr>
              <w:rPr>
                <w:rFonts w:asciiTheme="minorHAnsi" w:hAnsiTheme="minorHAnsi" w:cstheme="minorHAnsi"/>
                <w:sz w:val="22"/>
                <w:szCs w:val="22"/>
              </w:rPr>
            </w:pPr>
          </w:p>
          <w:p w14:paraId="78822376" w14:textId="77777777" w:rsidR="006E0911" w:rsidRPr="001D6766" w:rsidRDefault="006E0911" w:rsidP="00AF3D85">
            <w:pPr>
              <w:rPr>
                <w:rFonts w:asciiTheme="minorHAnsi" w:hAnsiTheme="minorHAnsi" w:cstheme="minorHAnsi"/>
                <w:sz w:val="22"/>
                <w:szCs w:val="22"/>
              </w:rPr>
            </w:pPr>
          </w:p>
          <w:p w14:paraId="50F72CED" w14:textId="12629A3D" w:rsidR="006E0911" w:rsidRPr="001D6766" w:rsidRDefault="006E0911" w:rsidP="003154E6">
            <w:pPr>
              <w:rPr>
                <w:rFonts w:asciiTheme="minorHAnsi" w:hAnsiTheme="minorHAnsi" w:cstheme="minorHAnsi"/>
                <w:sz w:val="22"/>
                <w:szCs w:val="22"/>
              </w:rPr>
            </w:pPr>
          </w:p>
        </w:tc>
      </w:tr>
      <w:tr w:rsidR="00A5401B" w:rsidRPr="001D6766" w14:paraId="41A4D26F" w14:textId="77777777" w:rsidTr="4EE0B106">
        <w:trPr>
          <w:trHeight w:val="75"/>
        </w:trPr>
        <w:tc>
          <w:tcPr>
            <w:tcW w:w="124" w:type="pct"/>
          </w:tcPr>
          <w:p w14:paraId="1F6541B6" w14:textId="77777777" w:rsidR="00A5401B" w:rsidRPr="001D6766" w:rsidRDefault="00A5401B"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3CA1D8C6" w14:textId="2EAC90CC" w:rsidR="003154E6" w:rsidRPr="001D6766" w:rsidRDefault="003154E6" w:rsidP="003154E6">
            <w:pPr>
              <w:pStyle w:val="paragraph"/>
              <w:spacing w:before="0" w:beforeAutospacing="0" w:after="0" w:afterAutospacing="0"/>
              <w:rPr>
                <w:rStyle w:val="normaltextrun"/>
                <w:rFonts w:asciiTheme="minorHAnsi" w:hAnsiTheme="minorHAnsi" w:cstheme="minorHAnsi"/>
                <w:b/>
                <w:bCs/>
                <w:color w:val="000000"/>
                <w:sz w:val="22"/>
                <w:szCs w:val="22"/>
                <w:shd w:val="clear" w:color="auto" w:fill="FFFFFF"/>
              </w:rPr>
            </w:pPr>
            <w:r w:rsidRPr="001D6766">
              <w:rPr>
                <w:rStyle w:val="normaltextrun"/>
                <w:rFonts w:asciiTheme="minorHAnsi" w:hAnsiTheme="minorHAnsi" w:cstheme="minorHAnsi"/>
                <w:b/>
                <w:bCs/>
                <w:color w:val="000000"/>
                <w:sz w:val="22"/>
                <w:szCs w:val="22"/>
                <w:shd w:val="clear" w:color="auto" w:fill="FFFFFF"/>
              </w:rPr>
              <w:t xml:space="preserve">Nationalisation of Rail Services: Greater Anglia and C2C                               </w:t>
            </w:r>
          </w:p>
          <w:p w14:paraId="671C3128" w14:textId="04959D3D" w:rsidR="00DE27EA" w:rsidRPr="001D6766" w:rsidRDefault="003154E6" w:rsidP="4EE0B106">
            <w:pPr>
              <w:pStyle w:val="paragraph"/>
              <w:spacing w:before="0" w:beforeAutospacing="0" w:after="0" w:afterAutospacing="0"/>
              <w:rPr>
                <w:rStyle w:val="eop"/>
                <w:rFonts w:asciiTheme="minorHAnsi" w:hAnsiTheme="minorHAnsi" w:cstheme="minorBidi"/>
                <w:color w:val="000000"/>
                <w:sz w:val="22"/>
                <w:szCs w:val="22"/>
                <w:shd w:val="clear" w:color="auto" w:fill="FFFFFF"/>
              </w:rPr>
            </w:pPr>
            <w:r w:rsidRPr="4EE0B106">
              <w:rPr>
                <w:rStyle w:val="normaltextrun"/>
                <w:rFonts w:asciiTheme="minorHAnsi" w:hAnsiTheme="minorHAnsi" w:cstheme="minorBidi"/>
                <w:color w:val="000000"/>
                <w:sz w:val="22"/>
                <w:szCs w:val="22"/>
                <w:shd w:val="clear" w:color="auto" w:fill="FFFFFF"/>
              </w:rPr>
              <w:t>Robin Gisby, Chief Executive, Department for Transport Operator Ltd (Rail)</w:t>
            </w:r>
            <w:r w:rsidRPr="4EE0B106">
              <w:rPr>
                <w:rStyle w:val="eop"/>
                <w:rFonts w:asciiTheme="minorHAnsi" w:hAnsiTheme="minorHAnsi" w:cstheme="minorBidi"/>
                <w:color w:val="000000"/>
                <w:sz w:val="22"/>
                <w:szCs w:val="22"/>
                <w:shd w:val="clear" w:color="auto" w:fill="FFFFFF"/>
              </w:rPr>
              <w:t> </w:t>
            </w:r>
            <w:r w:rsidR="0031522F" w:rsidRPr="4EE0B106">
              <w:rPr>
                <w:rStyle w:val="eop"/>
                <w:rFonts w:asciiTheme="minorHAnsi" w:hAnsiTheme="minorHAnsi" w:cstheme="minorBidi"/>
                <w:color w:val="000000"/>
                <w:sz w:val="22"/>
                <w:szCs w:val="22"/>
                <w:shd w:val="clear" w:color="auto" w:fill="FFFFFF"/>
              </w:rPr>
              <w:t>updated colleagues on the latest developments in the Governments plans to national</w:t>
            </w:r>
            <w:r w:rsidR="23668BF3" w:rsidRPr="4EE0B106">
              <w:rPr>
                <w:rStyle w:val="eop"/>
                <w:rFonts w:asciiTheme="minorHAnsi" w:hAnsiTheme="minorHAnsi" w:cstheme="minorBidi"/>
                <w:color w:val="000000"/>
                <w:sz w:val="22"/>
                <w:szCs w:val="22"/>
                <w:shd w:val="clear" w:color="auto" w:fill="FFFFFF"/>
              </w:rPr>
              <w:t>ise</w:t>
            </w:r>
            <w:r w:rsidR="0031522F" w:rsidRPr="4EE0B106">
              <w:rPr>
                <w:rStyle w:val="eop"/>
                <w:rFonts w:asciiTheme="minorHAnsi" w:hAnsiTheme="minorHAnsi" w:cstheme="minorBidi"/>
                <w:color w:val="000000"/>
                <w:sz w:val="22"/>
                <w:szCs w:val="22"/>
                <w:shd w:val="clear" w:color="auto" w:fill="FFFFFF"/>
              </w:rPr>
              <w:t xml:space="preserve"> the railways. </w:t>
            </w:r>
          </w:p>
          <w:p w14:paraId="6981164F" w14:textId="77777777" w:rsidR="001F4238" w:rsidRPr="001D6766" w:rsidRDefault="001F4238" w:rsidP="003154E6">
            <w:pPr>
              <w:pStyle w:val="paragraph"/>
              <w:spacing w:before="0" w:beforeAutospacing="0" w:after="0" w:afterAutospacing="0"/>
              <w:rPr>
                <w:rStyle w:val="eop"/>
                <w:rFonts w:asciiTheme="minorHAnsi" w:hAnsiTheme="minorHAnsi" w:cstheme="minorHAnsi"/>
                <w:color w:val="000000"/>
                <w:sz w:val="22"/>
                <w:szCs w:val="22"/>
                <w:shd w:val="clear" w:color="auto" w:fill="FFFFFF"/>
              </w:rPr>
            </w:pPr>
          </w:p>
          <w:p w14:paraId="5AC226FB" w14:textId="180802AC" w:rsidR="001F4238" w:rsidRPr="00FB026B" w:rsidRDefault="001F4238" w:rsidP="008665AD">
            <w:pPr>
              <w:pStyle w:val="ListParagraph"/>
              <w:numPr>
                <w:ilvl w:val="0"/>
                <w:numId w:val="11"/>
              </w:numPr>
              <w:rPr>
                <w:rStyle w:val="eop"/>
                <w:rFonts w:ascii="Calibri" w:hAnsi="Calibri" w:cs="Calibri"/>
                <w:color w:val="000000"/>
                <w:sz w:val="22"/>
                <w:szCs w:val="22"/>
                <w:shd w:val="clear" w:color="auto" w:fill="FFFFFF"/>
              </w:rPr>
            </w:pPr>
            <w:r w:rsidRPr="00FB026B">
              <w:rPr>
                <w:rStyle w:val="eop"/>
                <w:rFonts w:ascii="Calibri" w:hAnsi="Calibri" w:cs="Calibri"/>
                <w:color w:val="000000"/>
                <w:sz w:val="22"/>
                <w:szCs w:val="22"/>
                <w:shd w:val="clear" w:color="auto" w:fill="FFFFFF"/>
              </w:rPr>
              <w:t xml:space="preserve">DfT Operations Ltd </w:t>
            </w:r>
            <w:r w:rsidR="7EF65AC1" w:rsidRPr="00FB026B">
              <w:rPr>
                <w:rStyle w:val="eop"/>
                <w:rFonts w:ascii="Calibri" w:hAnsi="Calibri" w:cs="Calibri"/>
                <w:color w:val="000000"/>
                <w:sz w:val="22"/>
                <w:szCs w:val="22"/>
                <w:shd w:val="clear" w:color="auto" w:fill="FFFFFF"/>
              </w:rPr>
              <w:t>was established as</w:t>
            </w:r>
            <w:r w:rsidRPr="00FB026B">
              <w:rPr>
                <w:rStyle w:val="eop"/>
                <w:rFonts w:ascii="Calibri" w:hAnsi="Calibri" w:cs="Calibri"/>
                <w:color w:val="000000"/>
                <w:sz w:val="22"/>
                <w:szCs w:val="22"/>
                <w:shd w:val="clear" w:color="auto" w:fill="FFFFFF"/>
              </w:rPr>
              <w:t xml:space="preserve"> an operator of last resort. </w:t>
            </w:r>
            <w:r w:rsidR="12AD49A5" w:rsidRPr="00FB026B">
              <w:rPr>
                <w:rStyle w:val="eop"/>
                <w:rFonts w:ascii="Calibri" w:hAnsi="Calibri" w:cs="Calibri"/>
                <w:color w:val="000000"/>
                <w:sz w:val="22"/>
                <w:szCs w:val="22"/>
                <w:shd w:val="clear" w:color="auto" w:fill="FFFFFF"/>
              </w:rPr>
              <w:t>It is a</w:t>
            </w:r>
            <w:r w:rsidRPr="00FB026B">
              <w:rPr>
                <w:rStyle w:val="eop"/>
                <w:rFonts w:ascii="Calibri" w:hAnsi="Calibri" w:cs="Calibri"/>
                <w:color w:val="000000"/>
                <w:sz w:val="22"/>
                <w:szCs w:val="22"/>
                <w:shd w:val="clear" w:color="auto" w:fill="FFFFFF"/>
              </w:rPr>
              <w:t xml:space="preserve"> holding company owned by the Government to manage the transition of train operators into public ownership. </w:t>
            </w:r>
            <w:r w:rsidR="000F14B9" w:rsidRPr="00FB026B">
              <w:rPr>
                <w:rStyle w:val="eop"/>
                <w:rFonts w:ascii="Calibri" w:hAnsi="Calibri" w:cs="Calibri"/>
                <w:color w:val="000000"/>
                <w:sz w:val="22"/>
                <w:szCs w:val="22"/>
                <w:shd w:val="clear" w:color="auto" w:fill="FFFFFF"/>
              </w:rPr>
              <w:t>Southwestern</w:t>
            </w:r>
            <w:r w:rsidR="00726EF1" w:rsidRPr="00FB026B">
              <w:rPr>
                <w:rStyle w:val="eop"/>
                <w:rFonts w:ascii="Calibri" w:hAnsi="Calibri" w:cs="Calibri"/>
                <w:color w:val="000000"/>
                <w:sz w:val="22"/>
                <w:szCs w:val="22"/>
                <w:shd w:val="clear" w:color="auto" w:fill="FFFFFF"/>
              </w:rPr>
              <w:t xml:space="preserve">, </w:t>
            </w:r>
            <w:r w:rsidRPr="00FB026B">
              <w:rPr>
                <w:rStyle w:val="eop"/>
                <w:rFonts w:ascii="Calibri" w:hAnsi="Calibri" w:cs="Calibri"/>
                <w:color w:val="000000"/>
                <w:sz w:val="22"/>
                <w:szCs w:val="22"/>
                <w:shd w:val="clear" w:color="auto" w:fill="FFFFFF"/>
              </w:rPr>
              <w:t>C2C and Greater Anglia are the first train operators to move across to public ownership</w:t>
            </w:r>
            <w:r w:rsidR="00726EF1" w:rsidRPr="00FB026B">
              <w:rPr>
                <w:rStyle w:val="eop"/>
                <w:rFonts w:ascii="Calibri" w:hAnsi="Calibri" w:cs="Calibri"/>
                <w:color w:val="000000"/>
                <w:sz w:val="22"/>
                <w:szCs w:val="22"/>
                <w:shd w:val="clear" w:color="auto" w:fill="FFFFFF"/>
              </w:rPr>
              <w:t>.</w:t>
            </w:r>
            <w:r w:rsidRPr="00FB026B">
              <w:rPr>
                <w:rStyle w:val="eop"/>
                <w:rFonts w:ascii="Calibri" w:hAnsi="Calibri" w:cs="Calibri"/>
                <w:color w:val="000000"/>
                <w:sz w:val="22"/>
                <w:szCs w:val="22"/>
                <w:shd w:val="clear" w:color="auto" w:fill="FFFFFF"/>
              </w:rPr>
              <w:t xml:space="preserve"> DfTO are working closely with the</w:t>
            </w:r>
            <w:r w:rsidR="00726EF1" w:rsidRPr="00FB026B">
              <w:rPr>
                <w:rStyle w:val="eop"/>
                <w:rFonts w:ascii="Calibri" w:hAnsi="Calibri" w:cs="Calibri"/>
                <w:color w:val="000000"/>
                <w:sz w:val="22"/>
                <w:szCs w:val="22"/>
                <w:shd w:val="clear" w:color="auto" w:fill="FFFFFF"/>
              </w:rPr>
              <w:t>ir</w:t>
            </w:r>
            <w:r w:rsidRPr="00FB026B">
              <w:rPr>
                <w:rStyle w:val="eop"/>
                <w:rFonts w:ascii="Calibri" w:hAnsi="Calibri" w:cs="Calibri"/>
                <w:color w:val="000000"/>
                <w:sz w:val="22"/>
                <w:szCs w:val="22"/>
                <w:shd w:val="clear" w:color="auto" w:fill="FFFFFF"/>
              </w:rPr>
              <w:t xml:space="preserve"> </w:t>
            </w:r>
            <w:r w:rsidR="311523E1" w:rsidRPr="00FB026B">
              <w:rPr>
                <w:rStyle w:val="eop"/>
                <w:rFonts w:ascii="Calibri" w:hAnsi="Calibri" w:cs="Calibri"/>
                <w:color w:val="000000"/>
                <w:sz w:val="22"/>
                <w:szCs w:val="22"/>
                <w:shd w:val="clear" w:color="auto" w:fill="FFFFFF"/>
              </w:rPr>
              <w:t xml:space="preserve">respective </w:t>
            </w:r>
            <w:r w:rsidRPr="00FB026B">
              <w:rPr>
                <w:rStyle w:val="eop"/>
                <w:rFonts w:ascii="Calibri" w:hAnsi="Calibri" w:cs="Calibri"/>
                <w:color w:val="000000"/>
                <w:sz w:val="22"/>
                <w:szCs w:val="22"/>
                <w:shd w:val="clear" w:color="auto" w:fill="FFFFFF"/>
              </w:rPr>
              <w:t>management team</w:t>
            </w:r>
            <w:r w:rsidR="00726EF1" w:rsidRPr="00FB026B">
              <w:rPr>
                <w:rStyle w:val="eop"/>
                <w:rFonts w:ascii="Calibri" w:hAnsi="Calibri" w:cs="Calibri"/>
                <w:color w:val="000000"/>
                <w:sz w:val="22"/>
                <w:szCs w:val="22"/>
                <w:shd w:val="clear" w:color="auto" w:fill="FFFFFF"/>
              </w:rPr>
              <w:t>s</w:t>
            </w:r>
            <w:r w:rsidRPr="00FB026B">
              <w:rPr>
                <w:rStyle w:val="eop"/>
                <w:rFonts w:ascii="Calibri" w:hAnsi="Calibri" w:cs="Calibri"/>
                <w:color w:val="000000"/>
                <w:sz w:val="22"/>
                <w:szCs w:val="22"/>
                <w:shd w:val="clear" w:color="auto" w:fill="FFFFFF"/>
              </w:rPr>
              <w:t xml:space="preserve"> to ensure a smooth transition and maintain the high levels of service</w:t>
            </w:r>
            <w:r w:rsidR="005D5667" w:rsidRPr="00FB026B">
              <w:rPr>
                <w:rStyle w:val="eop"/>
                <w:rFonts w:ascii="Calibri" w:hAnsi="Calibri" w:cs="Calibri"/>
                <w:color w:val="000000"/>
                <w:sz w:val="22"/>
                <w:szCs w:val="22"/>
                <w:shd w:val="clear" w:color="auto" w:fill="FFFFFF"/>
              </w:rPr>
              <w:t>.</w:t>
            </w:r>
            <w:r w:rsidRPr="00FB026B">
              <w:rPr>
                <w:rStyle w:val="eop"/>
                <w:rFonts w:ascii="Calibri" w:hAnsi="Calibri" w:cs="Calibri"/>
                <w:color w:val="000000"/>
                <w:sz w:val="22"/>
                <w:szCs w:val="22"/>
                <w:shd w:val="clear" w:color="auto" w:fill="FFFFFF"/>
              </w:rPr>
              <w:t xml:space="preserve"> </w:t>
            </w:r>
          </w:p>
          <w:p w14:paraId="651B8D0E" w14:textId="5895A040" w:rsidR="001F4238" w:rsidRPr="00FB026B" w:rsidRDefault="001F4238" w:rsidP="008665AD">
            <w:pPr>
              <w:pStyle w:val="paragraph"/>
              <w:numPr>
                <w:ilvl w:val="0"/>
                <w:numId w:val="11"/>
              </w:numPr>
              <w:spacing w:before="0" w:beforeAutospacing="0" w:after="0" w:afterAutospacing="0"/>
              <w:rPr>
                <w:rStyle w:val="eop"/>
                <w:rFonts w:ascii="Calibri" w:hAnsi="Calibri" w:cs="Calibri"/>
                <w:color w:val="000000"/>
                <w:sz w:val="22"/>
                <w:szCs w:val="22"/>
                <w:shd w:val="clear" w:color="auto" w:fill="FFFFFF"/>
              </w:rPr>
            </w:pPr>
            <w:r w:rsidRPr="00FB026B">
              <w:rPr>
                <w:rStyle w:val="eop"/>
                <w:rFonts w:ascii="Calibri" w:hAnsi="Calibri" w:cs="Calibri"/>
                <w:color w:val="000000"/>
                <w:sz w:val="22"/>
                <w:szCs w:val="22"/>
                <w:shd w:val="clear" w:color="auto" w:fill="FFFFFF"/>
              </w:rPr>
              <w:t>DfTO work closely with Network Rail and will be interfacing with GBRTT, STBs, Mayors and other interested parties</w:t>
            </w:r>
            <w:r w:rsidR="00EA0896" w:rsidRPr="00FB026B">
              <w:rPr>
                <w:rStyle w:val="eop"/>
                <w:rFonts w:ascii="Calibri" w:hAnsi="Calibri" w:cs="Calibri"/>
                <w:color w:val="000000"/>
                <w:sz w:val="22"/>
                <w:szCs w:val="22"/>
                <w:shd w:val="clear" w:color="auto" w:fill="FFFFFF"/>
              </w:rPr>
              <w:t xml:space="preserve"> </w:t>
            </w:r>
            <w:r w:rsidR="00CB5889" w:rsidRPr="00FB026B">
              <w:rPr>
                <w:rStyle w:val="eop"/>
                <w:rFonts w:ascii="Calibri" w:hAnsi="Calibri" w:cs="Calibri"/>
                <w:color w:val="000000"/>
                <w:sz w:val="22"/>
                <w:szCs w:val="22"/>
                <w:shd w:val="clear" w:color="auto" w:fill="FFFFFF"/>
              </w:rPr>
              <w:t xml:space="preserve">in the coming months. </w:t>
            </w:r>
          </w:p>
          <w:p w14:paraId="7405F88D" w14:textId="0138B89E" w:rsidR="00E92CCB" w:rsidRPr="00FB026B" w:rsidRDefault="00E92CCB" w:rsidP="008665AD">
            <w:pPr>
              <w:pStyle w:val="paragraph"/>
              <w:numPr>
                <w:ilvl w:val="0"/>
                <w:numId w:val="11"/>
              </w:numPr>
              <w:spacing w:before="0" w:beforeAutospacing="0" w:after="0" w:afterAutospacing="0"/>
              <w:rPr>
                <w:rStyle w:val="eop"/>
                <w:rFonts w:ascii="Calibri" w:hAnsi="Calibri" w:cs="Calibri"/>
                <w:color w:val="000000"/>
                <w:sz w:val="22"/>
                <w:szCs w:val="22"/>
                <w:shd w:val="clear" w:color="auto" w:fill="FFFFFF"/>
              </w:rPr>
            </w:pPr>
            <w:r w:rsidRPr="00FB026B">
              <w:rPr>
                <w:rStyle w:val="eop"/>
                <w:rFonts w:ascii="Calibri" w:hAnsi="Calibri" w:cs="Calibri"/>
                <w:color w:val="000000"/>
                <w:sz w:val="22"/>
                <w:szCs w:val="22"/>
                <w:shd w:val="clear" w:color="auto" w:fill="FFFFFF"/>
              </w:rPr>
              <w:t>Reform will take place</w:t>
            </w:r>
            <w:r w:rsidR="00214B07" w:rsidRPr="00FB026B">
              <w:rPr>
                <w:rStyle w:val="eop"/>
                <w:rFonts w:ascii="Calibri" w:hAnsi="Calibri" w:cs="Calibri"/>
                <w:color w:val="000000"/>
                <w:sz w:val="22"/>
                <w:szCs w:val="22"/>
                <w:shd w:val="clear" w:color="auto" w:fill="FFFFFF"/>
              </w:rPr>
              <w:t xml:space="preserve"> to ensure a more integrated accessible service for passengers</w:t>
            </w:r>
            <w:r w:rsidR="00057A73" w:rsidRPr="00FB026B">
              <w:rPr>
                <w:rStyle w:val="eop"/>
                <w:rFonts w:ascii="Calibri" w:hAnsi="Calibri" w:cs="Calibri"/>
                <w:color w:val="000000"/>
                <w:sz w:val="22"/>
                <w:szCs w:val="22"/>
                <w:shd w:val="clear" w:color="auto" w:fill="FFFFFF"/>
              </w:rPr>
              <w:t xml:space="preserve"> with better ticketing </w:t>
            </w:r>
            <w:r w:rsidR="00CB5889" w:rsidRPr="00FB026B">
              <w:rPr>
                <w:rStyle w:val="eop"/>
                <w:rFonts w:ascii="Calibri" w:hAnsi="Calibri" w:cs="Calibri"/>
                <w:color w:val="000000"/>
                <w:sz w:val="22"/>
                <w:szCs w:val="22"/>
                <w:shd w:val="clear" w:color="auto" w:fill="FFFFFF"/>
              </w:rPr>
              <w:t xml:space="preserve">options. </w:t>
            </w:r>
          </w:p>
          <w:p w14:paraId="03E213BC" w14:textId="23D92F05" w:rsidR="00181965" w:rsidRPr="00FB026B" w:rsidRDefault="650C298F" w:rsidP="4EE0B106">
            <w:pPr>
              <w:pStyle w:val="paragraph"/>
              <w:numPr>
                <w:ilvl w:val="0"/>
                <w:numId w:val="11"/>
              </w:numPr>
              <w:spacing w:before="0" w:beforeAutospacing="0" w:after="0" w:afterAutospacing="0"/>
              <w:rPr>
                <w:rFonts w:ascii="Calibri" w:hAnsi="Calibri" w:cs="Calibri"/>
                <w:color w:val="000000" w:themeColor="text1"/>
                <w:sz w:val="22"/>
                <w:szCs w:val="22"/>
              </w:rPr>
            </w:pPr>
            <w:r w:rsidRPr="00FB026B">
              <w:rPr>
                <w:rFonts w:ascii="Calibri" w:hAnsi="Calibri" w:cs="Calibri"/>
                <w:color w:val="000000"/>
                <w:sz w:val="22"/>
                <w:szCs w:val="22"/>
                <w:shd w:val="clear" w:color="auto" w:fill="FFFFFF"/>
              </w:rPr>
              <w:t xml:space="preserve">Recognised the strong performances of GA and C2C and </w:t>
            </w:r>
            <w:r w:rsidR="32DA267F" w:rsidRPr="00FB026B">
              <w:rPr>
                <w:rFonts w:ascii="Calibri" w:hAnsi="Calibri" w:cs="Calibri"/>
                <w:color w:val="000000"/>
                <w:sz w:val="22"/>
                <w:szCs w:val="22"/>
                <w:shd w:val="clear" w:color="auto" w:fill="FFFFFF"/>
              </w:rPr>
              <w:t>referenced that these franchises were not in the same place as others that have been nationalised due to poor performance.</w:t>
            </w:r>
          </w:p>
          <w:p w14:paraId="6A407FE4" w14:textId="42B2EAA4" w:rsidR="00181965" w:rsidRPr="00FB026B" w:rsidRDefault="00181965" w:rsidP="4EE0B106">
            <w:pPr>
              <w:pStyle w:val="paragraph"/>
              <w:numPr>
                <w:ilvl w:val="0"/>
                <w:numId w:val="11"/>
              </w:numPr>
              <w:spacing w:before="0" w:beforeAutospacing="0" w:after="0" w:afterAutospacing="0"/>
              <w:rPr>
                <w:rFonts w:ascii="Calibri" w:hAnsi="Calibri" w:cs="Calibri"/>
                <w:sz w:val="22"/>
                <w:szCs w:val="22"/>
                <w:shd w:val="clear" w:color="auto" w:fill="FFFFFF"/>
              </w:rPr>
            </w:pPr>
            <w:r w:rsidRPr="00FB026B">
              <w:rPr>
                <w:rFonts w:ascii="Calibri" w:hAnsi="Calibri" w:cs="Calibri"/>
                <w:color w:val="000000"/>
                <w:sz w:val="22"/>
                <w:szCs w:val="22"/>
                <w:shd w:val="clear" w:color="auto" w:fill="FFFFFF"/>
              </w:rPr>
              <w:t>I</w:t>
            </w:r>
            <w:r w:rsidRPr="00FB026B">
              <w:rPr>
                <w:rFonts w:ascii="Calibri" w:hAnsi="Calibri" w:cs="Calibri"/>
                <w:sz w:val="22"/>
                <w:szCs w:val="22"/>
              </w:rPr>
              <w:t xml:space="preserve">ntegration does not mean </w:t>
            </w:r>
            <w:r w:rsidR="0017314C" w:rsidRPr="00FB026B">
              <w:rPr>
                <w:rFonts w:ascii="Calibri" w:hAnsi="Calibri" w:cs="Calibri"/>
                <w:sz w:val="22"/>
                <w:szCs w:val="22"/>
              </w:rPr>
              <w:t>destabili</w:t>
            </w:r>
            <w:r w:rsidR="724999E0" w:rsidRPr="00FB026B">
              <w:rPr>
                <w:rFonts w:ascii="Calibri" w:hAnsi="Calibri" w:cs="Calibri"/>
                <w:sz w:val="22"/>
                <w:szCs w:val="22"/>
              </w:rPr>
              <w:t>s</w:t>
            </w:r>
            <w:r w:rsidR="0017314C" w:rsidRPr="00FB026B">
              <w:rPr>
                <w:rFonts w:ascii="Calibri" w:hAnsi="Calibri" w:cs="Calibri"/>
                <w:sz w:val="22"/>
                <w:szCs w:val="22"/>
              </w:rPr>
              <w:t xml:space="preserve">ation of the network in the East. </w:t>
            </w:r>
            <w:r w:rsidR="00FE401A" w:rsidRPr="00FB026B">
              <w:rPr>
                <w:rFonts w:ascii="Calibri" w:hAnsi="Calibri" w:cs="Calibri"/>
                <w:sz w:val="22"/>
                <w:szCs w:val="22"/>
              </w:rPr>
              <w:t>The investment that has been seen over recent years by GA will remain in the East and lessons will be shared</w:t>
            </w:r>
            <w:r w:rsidR="00C219FC" w:rsidRPr="00FB026B">
              <w:rPr>
                <w:rFonts w:ascii="Calibri" w:hAnsi="Calibri" w:cs="Calibri"/>
                <w:sz w:val="22"/>
                <w:szCs w:val="22"/>
              </w:rPr>
              <w:t xml:space="preserve">. </w:t>
            </w:r>
          </w:p>
          <w:p w14:paraId="30034E4A" w14:textId="77777777" w:rsidR="00AC3DDB" w:rsidRPr="001D6766" w:rsidRDefault="00AC3DDB" w:rsidP="00AC3DDB">
            <w:pPr>
              <w:pStyle w:val="paragraph"/>
              <w:spacing w:before="0" w:beforeAutospacing="0" w:after="0" w:afterAutospacing="0"/>
              <w:ind w:left="720"/>
              <w:rPr>
                <w:rFonts w:asciiTheme="minorHAnsi" w:hAnsiTheme="minorHAnsi" w:cstheme="minorHAnsi"/>
                <w:color w:val="000000"/>
                <w:sz w:val="22"/>
                <w:szCs w:val="22"/>
                <w:shd w:val="clear" w:color="auto" w:fill="FFFFFF"/>
              </w:rPr>
            </w:pPr>
          </w:p>
          <w:p w14:paraId="68025C8B" w14:textId="31F3C86F" w:rsidR="00265E17" w:rsidRPr="001D6766" w:rsidRDefault="00265E17" w:rsidP="00265E17">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r w:rsidRPr="001D6766">
              <w:rPr>
                <w:rStyle w:val="eop"/>
                <w:rFonts w:asciiTheme="minorHAnsi" w:hAnsiTheme="minorHAnsi" w:cstheme="minorHAnsi"/>
                <w:b/>
                <w:bCs/>
                <w:color w:val="000000"/>
                <w:sz w:val="22"/>
                <w:szCs w:val="22"/>
                <w:shd w:val="clear" w:color="auto" w:fill="FFFFFF"/>
              </w:rPr>
              <w:t xml:space="preserve">Comments &amp; Discussion </w:t>
            </w:r>
          </w:p>
          <w:p w14:paraId="266CEAB0" w14:textId="77777777" w:rsidR="00265E17" w:rsidRPr="001D6766" w:rsidRDefault="00265E17" w:rsidP="00265E17">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3F4D65D" w14:textId="2D3D95ED" w:rsidR="001F4238" w:rsidRPr="00B974FB" w:rsidRDefault="001F4238" w:rsidP="008665AD">
            <w:pPr>
              <w:numPr>
                <w:ilvl w:val="0"/>
                <w:numId w:val="11"/>
              </w:numPr>
              <w:spacing w:before="100" w:beforeAutospacing="1" w:after="100" w:afterAutospacing="1"/>
              <w:rPr>
                <w:rFonts w:asciiTheme="minorHAnsi" w:hAnsiTheme="minorHAnsi" w:cstheme="minorHAnsi"/>
                <w:sz w:val="22"/>
                <w:szCs w:val="22"/>
              </w:rPr>
            </w:pPr>
            <w:r w:rsidRPr="00B974FB">
              <w:rPr>
                <w:rFonts w:asciiTheme="minorHAnsi" w:hAnsiTheme="minorHAnsi" w:cstheme="minorHAnsi"/>
                <w:sz w:val="22"/>
                <w:szCs w:val="22"/>
              </w:rPr>
              <w:t xml:space="preserve">Chair: Raised concerns about maintaining the high level of reliability in Greater Anglia's rail services, given the significant investment in new trains. Robin acknowledges the importance of </w:t>
            </w:r>
            <w:r w:rsidR="00442405" w:rsidRPr="00B974FB">
              <w:rPr>
                <w:rFonts w:asciiTheme="minorHAnsi" w:hAnsiTheme="minorHAnsi" w:cstheme="minorHAnsi"/>
                <w:sz w:val="22"/>
                <w:szCs w:val="22"/>
              </w:rPr>
              <w:t>retaining the management team, addressing fragile deals with drivers,</w:t>
            </w:r>
            <w:r w:rsidRPr="00B974FB">
              <w:rPr>
                <w:rFonts w:asciiTheme="minorHAnsi" w:hAnsiTheme="minorHAnsi" w:cstheme="minorHAnsi"/>
                <w:sz w:val="22"/>
                <w:szCs w:val="22"/>
              </w:rPr>
              <w:t xml:space="preserve"> and working orders. DfTO will focus on maintaining the current level of service and avoiding changes that could compromise reliability.</w:t>
            </w:r>
          </w:p>
          <w:p w14:paraId="02D069F5" w14:textId="76A84A2B" w:rsidR="001F4238" w:rsidRPr="00B974FB" w:rsidRDefault="001F4238" w:rsidP="4EE0B106">
            <w:pPr>
              <w:numPr>
                <w:ilvl w:val="0"/>
                <w:numId w:val="11"/>
              </w:numPr>
              <w:spacing w:before="100" w:beforeAutospacing="1" w:after="100" w:afterAutospacing="1"/>
              <w:rPr>
                <w:rFonts w:asciiTheme="minorHAnsi" w:hAnsiTheme="minorHAnsi" w:cstheme="minorBidi"/>
                <w:sz w:val="22"/>
                <w:szCs w:val="22"/>
              </w:rPr>
            </w:pPr>
            <w:r w:rsidRPr="4EE0B106">
              <w:rPr>
                <w:rFonts w:asciiTheme="minorHAnsi" w:hAnsiTheme="minorHAnsi" w:cstheme="minorBidi"/>
                <w:sz w:val="22"/>
                <w:szCs w:val="22"/>
              </w:rPr>
              <w:t>Robin emphasi</w:t>
            </w:r>
            <w:r w:rsidR="25D647CB" w:rsidRPr="4EE0B106">
              <w:rPr>
                <w:rFonts w:asciiTheme="minorHAnsi" w:hAnsiTheme="minorHAnsi" w:cstheme="minorBidi"/>
                <w:sz w:val="22"/>
                <w:szCs w:val="22"/>
              </w:rPr>
              <w:t>s</w:t>
            </w:r>
            <w:r w:rsidRPr="4EE0B106">
              <w:rPr>
                <w:rFonts w:asciiTheme="minorHAnsi" w:hAnsiTheme="minorHAnsi" w:cstheme="minorBidi"/>
                <w:sz w:val="22"/>
                <w:szCs w:val="22"/>
              </w:rPr>
              <w:t>e</w:t>
            </w:r>
            <w:r w:rsidR="33E5B74D" w:rsidRPr="4EE0B106">
              <w:rPr>
                <w:rFonts w:asciiTheme="minorHAnsi" w:hAnsiTheme="minorHAnsi" w:cstheme="minorBidi"/>
                <w:sz w:val="22"/>
                <w:szCs w:val="22"/>
              </w:rPr>
              <w:t>d</w:t>
            </w:r>
            <w:r w:rsidRPr="4EE0B106">
              <w:rPr>
                <w:rFonts w:asciiTheme="minorHAnsi" w:hAnsiTheme="minorHAnsi" w:cstheme="minorBidi"/>
                <w:sz w:val="22"/>
                <w:szCs w:val="22"/>
              </w:rPr>
              <w:t xml:space="preserve"> the importance of learning from high-performing operators and applying best practices to other regions.</w:t>
            </w:r>
          </w:p>
          <w:p w14:paraId="7659EE3A" w14:textId="3EA93C38" w:rsidR="00F31343" w:rsidRPr="00B974FB" w:rsidRDefault="00BC7575"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Cllr Nicol: </w:t>
            </w:r>
            <w:r w:rsidR="001F4238" w:rsidRPr="00B974FB">
              <w:rPr>
                <w:rStyle w:val="eop"/>
                <w:rFonts w:asciiTheme="minorHAnsi" w:hAnsiTheme="minorHAnsi" w:cstheme="minorHAnsi"/>
                <w:color w:val="000000"/>
                <w:sz w:val="22"/>
                <w:szCs w:val="22"/>
                <w:shd w:val="clear" w:color="auto" w:fill="FFFFFF"/>
              </w:rPr>
              <w:t xml:space="preserve">Welcomed Robin’s comments on the future of rail however raised concerns that </w:t>
            </w:r>
            <w:r w:rsidR="00F31343" w:rsidRPr="00B974FB">
              <w:rPr>
                <w:rStyle w:val="eop"/>
                <w:rFonts w:asciiTheme="minorHAnsi" w:hAnsiTheme="minorHAnsi" w:cstheme="minorHAnsi"/>
                <w:color w:val="000000"/>
                <w:sz w:val="22"/>
                <w:szCs w:val="22"/>
                <w:shd w:val="clear" w:color="auto" w:fill="FFFFFF"/>
              </w:rPr>
              <w:t>they are potential shortfalls</w:t>
            </w:r>
            <w:r w:rsidR="001F4238" w:rsidRPr="00B974FB">
              <w:rPr>
                <w:rStyle w:val="eop"/>
                <w:rFonts w:asciiTheme="minorHAnsi" w:hAnsiTheme="minorHAnsi" w:cstheme="minorHAnsi"/>
                <w:color w:val="000000"/>
                <w:sz w:val="22"/>
                <w:szCs w:val="22"/>
                <w:shd w:val="clear" w:color="auto" w:fill="FFFFFF"/>
              </w:rPr>
              <w:t xml:space="preserve"> in funding for rail </w:t>
            </w:r>
            <w:r w:rsidR="00F31343" w:rsidRPr="00B974FB">
              <w:rPr>
                <w:rStyle w:val="eop"/>
                <w:rFonts w:asciiTheme="minorHAnsi" w:hAnsiTheme="minorHAnsi" w:cstheme="minorHAnsi"/>
                <w:color w:val="000000"/>
                <w:sz w:val="22"/>
                <w:szCs w:val="22"/>
                <w:shd w:val="clear" w:color="auto" w:fill="FFFFFF"/>
              </w:rPr>
              <w:t xml:space="preserve">and there is still </w:t>
            </w:r>
            <w:r w:rsidR="001F4238" w:rsidRPr="00B974FB">
              <w:rPr>
                <w:rStyle w:val="eop"/>
                <w:rFonts w:asciiTheme="minorHAnsi" w:hAnsiTheme="minorHAnsi" w:cstheme="minorHAnsi"/>
                <w:color w:val="000000"/>
                <w:sz w:val="22"/>
                <w:szCs w:val="22"/>
                <w:shd w:val="clear" w:color="auto" w:fill="FFFFFF"/>
              </w:rPr>
              <w:t xml:space="preserve">uncertain around Ely and Haughley Junctions. </w:t>
            </w:r>
          </w:p>
          <w:p w14:paraId="2BF1CB77" w14:textId="2E61D2BB" w:rsidR="00541094" w:rsidRPr="00B974FB" w:rsidRDefault="0082447E" w:rsidP="00720C0C">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Fonts w:asciiTheme="minorHAnsi" w:hAnsiTheme="minorHAnsi" w:cstheme="minorHAnsi"/>
                <w:color w:val="000000"/>
                <w:sz w:val="22"/>
                <w:szCs w:val="22"/>
                <w:shd w:val="clear" w:color="auto" w:fill="FFFFFF"/>
              </w:rPr>
              <w:t>Driver</w:t>
            </w:r>
            <w:r w:rsidR="00541094" w:rsidRPr="00B974FB">
              <w:rPr>
                <w:rFonts w:asciiTheme="minorHAnsi" w:hAnsiTheme="minorHAnsi" w:cstheme="minorHAnsi"/>
                <w:color w:val="000000"/>
                <w:sz w:val="22"/>
                <w:szCs w:val="22"/>
                <w:shd w:val="clear" w:color="auto" w:fill="FFFFFF"/>
              </w:rPr>
              <w:t xml:space="preserve"> challenges remain, and further work will be undertaken to address this. </w:t>
            </w:r>
          </w:p>
          <w:p w14:paraId="5A418575" w14:textId="77777777" w:rsidR="00AE446A" w:rsidRPr="00B974FB" w:rsidRDefault="00BC7575"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EWR is </w:t>
            </w:r>
            <w:r w:rsidR="001F4238" w:rsidRPr="00B974FB">
              <w:rPr>
                <w:rStyle w:val="eop"/>
                <w:rFonts w:asciiTheme="minorHAnsi" w:hAnsiTheme="minorHAnsi" w:cstheme="minorHAnsi"/>
                <w:color w:val="000000"/>
                <w:sz w:val="22"/>
                <w:szCs w:val="22"/>
                <w:shd w:val="clear" w:color="auto" w:fill="FFFFFF"/>
              </w:rPr>
              <w:t xml:space="preserve">in a </w:t>
            </w:r>
            <w:r w:rsidRPr="00B974FB">
              <w:rPr>
                <w:rStyle w:val="eop"/>
                <w:rFonts w:asciiTheme="minorHAnsi" w:hAnsiTheme="minorHAnsi" w:cstheme="minorHAnsi"/>
                <w:color w:val="000000"/>
                <w:sz w:val="22"/>
                <w:szCs w:val="22"/>
                <w:shd w:val="clear" w:color="auto" w:fill="FFFFFF"/>
              </w:rPr>
              <w:t xml:space="preserve">good </w:t>
            </w:r>
            <w:r w:rsidR="00AE446A" w:rsidRPr="00B974FB">
              <w:rPr>
                <w:rStyle w:val="eop"/>
                <w:rFonts w:asciiTheme="minorHAnsi" w:hAnsiTheme="minorHAnsi" w:cstheme="minorHAnsi"/>
                <w:color w:val="000000"/>
                <w:sz w:val="22"/>
                <w:szCs w:val="22"/>
                <w:shd w:val="clear" w:color="auto" w:fill="FFFFFF"/>
              </w:rPr>
              <w:t xml:space="preserve">place, but we must make better use of the funds we have available to us. </w:t>
            </w:r>
          </w:p>
          <w:p w14:paraId="15A88DA4" w14:textId="77777777" w:rsidR="00AE446A" w:rsidRPr="00B974FB" w:rsidRDefault="00BC7575"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Broader </w:t>
            </w:r>
            <w:r w:rsidR="00AE446A" w:rsidRPr="00B974FB">
              <w:rPr>
                <w:rStyle w:val="eop"/>
                <w:rFonts w:asciiTheme="minorHAnsi" w:hAnsiTheme="minorHAnsi" w:cstheme="minorHAnsi"/>
                <w:color w:val="000000"/>
                <w:sz w:val="22"/>
                <w:szCs w:val="22"/>
                <w:shd w:val="clear" w:color="auto" w:fill="FFFFFF"/>
              </w:rPr>
              <w:t xml:space="preserve">challenges on freight remain and removing freight from commuter lines is important. </w:t>
            </w:r>
          </w:p>
          <w:p w14:paraId="1C95388C" w14:textId="76966024" w:rsidR="00BC7575" w:rsidRPr="00B974FB" w:rsidRDefault="00F31343"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Robin noted that the c</w:t>
            </w:r>
            <w:r w:rsidR="00BC7575" w:rsidRPr="00B974FB">
              <w:rPr>
                <w:rStyle w:val="eop"/>
                <w:rFonts w:asciiTheme="minorHAnsi" w:hAnsiTheme="minorHAnsi" w:cstheme="minorHAnsi"/>
                <w:color w:val="000000"/>
                <w:sz w:val="22"/>
                <w:szCs w:val="22"/>
                <w:shd w:val="clear" w:color="auto" w:fill="FFFFFF"/>
              </w:rPr>
              <w:t xml:space="preserve">onstruction of Sizewell </w:t>
            </w:r>
            <w:r w:rsidRPr="00B974FB">
              <w:rPr>
                <w:rStyle w:val="eop"/>
                <w:rFonts w:asciiTheme="minorHAnsi" w:hAnsiTheme="minorHAnsi" w:cstheme="minorHAnsi"/>
                <w:color w:val="000000"/>
                <w:sz w:val="22"/>
                <w:szCs w:val="22"/>
                <w:shd w:val="clear" w:color="auto" w:fill="FFFFFF"/>
              </w:rPr>
              <w:t>C nuclear facility could pose a problem for rail.</w:t>
            </w:r>
          </w:p>
          <w:p w14:paraId="0EFCA882" w14:textId="25E92FCD" w:rsidR="00BC7575" w:rsidRPr="00B974FB" w:rsidRDefault="00BC7575"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Ticket office challenges </w:t>
            </w:r>
            <w:r w:rsidR="007C7801" w:rsidRPr="00B974FB">
              <w:rPr>
                <w:rStyle w:val="eop"/>
                <w:rFonts w:asciiTheme="minorHAnsi" w:hAnsiTheme="minorHAnsi" w:cstheme="minorHAnsi"/>
                <w:color w:val="000000"/>
                <w:sz w:val="22"/>
                <w:szCs w:val="22"/>
                <w:shd w:val="clear" w:color="auto" w:fill="FFFFFF"/>
              </w:rPr>
              <w:t>remain,</w:t>
            </w:r>
            <w:r w:rsidRPr="00B974FB">
              <w:rPr>
                <w:rStyle w:val="eop"/>
                <w:rFonts w:asciiTheme="minorHAnsi" w:hAnsiTheme="minorHAnsi" w:cstheme="minorHAnsi"/>
                <w:color w:val="000000"/>
                <w:sz w:val="22"/>
                <w:szCs w:val="22"/>
                <w:shd w:val="clear" w:color="auto" w:fill="FFFFFF"/>
              </w:rPr>
              <w:t xml:space="preserve"> and more flexible</w:t>
            </w:r>
            <w:r w:rsidR="00F75E41" w:rsidRPr="00B974FB">
              <w:rPr>
                <w:rStyle w:val="eop"/>
                <w:rFonts w:asciiTheme="minorHAnsi" w:hAnsiTheme="minorHAnsi" w:cstheme="minorHAnsi"/>
                <w:color w:val="000000"/>
                <w:sz w:val="22"/>
                <w:szCs w:val="22"/>
                <w:shd w:val="clear" w:color="auto" w:fill="FFFFFF"/>
              </w:rPr>
              <w:t xml:space="preserve"> </w:t>
            </w:r>
            <w:r w:rsidR="00F75E41" w:rsidRPr="00B974FB">
              <w:rPr>
                <w:rStyle w:val="eop"/>
                <w:rFonts w:asciiTheme="minorHAnsi" w:hAnsiTheme="minorHAnsi" w:cstheme="minorHAnsi"/>
                <w:sz w:val="22"/>
                <w:szCs w:val="22"/>
              </w:rPr>
              <w:t>integrated approach</w:t>
            </w:r>
            <w:r w:rsidRPr="00B974FB">
              <w:rPr>
                <w:rStyle w:val="eop"/>
                <w:rFonts w:asciiTheme="minorHAnsi" w:hAnsiTheme="minorHAnsi" w:cstheme="minorHAnsi"/>
                <w:color w:val="000000"/>
                <w:sz w:val="22"/>
                <w:szCs w:val="22"/>
                <w:shd w:val="clear" w:color="auto" w:fill="FFFFFF"/>
              </w:rPr>
              <w:t xml:space="preserve"> is </w:t>
            </w:r>
            <w:r w:rsidR="00442405" w:rsidRPr="00B974FB">
              <w:rPr>
                <w:rStyle w:val="eop"/>
                <w:rFonts w:asciiTheme="minorHAnsi" w:hAnsiTheme="minorHAnsi" w:cstheme="minorHAnsi"/>
                <w:color w:val="000000"/>
                <w:sz w:val="22"/>
                <w:szCs w:val="22"/>
                <w:shd w:val="clear" w:color="auto" w:fill="FFFFFF"/>
              </w:rPr>
              <w:t>needed.</w:t>
            </w:r>
          </w:p>
          <w:p w14:paraId="34FFFE35" w14:textId="2CAB9B2A" w:rsidR="00AE446A" w:rsidRPr="00B974FB" w:rsidRDefault="00BC7575" w:rsidP="4EE0B106">
            <w:pPr>
              <w:pStyle w:val="paragraph"/>
              <w:numPr>
                <w:ilvl w:val="0"/>
                <w:numId w:val="11"/>
              </w:numPr>
              <w:spacing w:before="0" w:beforeAutospacing="0" w:after="0" w:afterAutospacing="0"/>
              <w:rPr>
                <w:rStyle w:val="eop"/>
                <w:rFonts w:asciiTheme="minorHAnsi" w:hAnsiTheme="minorHAnsi" w:cstheme="minorBidi"/>
                <w:color w:val="000000"/>
                <w:sz w:val="22"/>
                <w:szCs w:val="22"/>
                <w:shd w:val="clear" w:color="auto" w:fill="FFFFFF"/>
              </w:rPr>
            </w:pPr>
            <w:r w:rsidRPr="4EE0B106">
              <w:rPr>
                <w:rStyle w:val="eop"/>
                <w:rFonts w:asciiTheme="minorHAnsi" w:hAnsiTheme="minorHAnsi" w:cstheme="minorBidi"/>
                <w:color w:val="000000"/>
                <w:sz w:val="22"/>
                <w:szCs w:val="22"/>
                <w:shd w:val="clear" w:color="auto" w:fill="FFFFFF"/>
              </w:rPr>
              <w:t>Mark Lucas:</w:t>
            </w:r>
            <w:r w:rsidR="00AE446A" w:rsidRPr="4EE0B106">
              <w:rPr>
                <w:rStyle w:val="eop"/>
                <w:rFonts w:asciiTheme="minorHAnsi" w:hAnsiTheme="minorHAnsi" w:cstheme="minorBidi"/>
                <w:color w:val="000000"/>
                <w:sz w:val="22"/>
                <w:szCs w:val="22"/>
                <w:shd w:val="clear" w:color="auto" w:fill="FFFFFF"/>
              </w:rPr>
              <w:t xml:space="preserve"> raised concerns about the suitability of roll</w:t>
            </w:r>
            <w:r w:rsidR="0DFCA304" w:rsidRPr="4EE0B106">
              <w:rPr>
                <w:rStyle w:val="eop"/>
                <w:rFonts w:asciiTheme="minorHAnsi" w:hAnsiTheme="minorHAnsi" w:cstheme="minorBidi"/>
                <w:color w:val="000000"/>
                <w:sz w:val="22"/>
                <w:szCs w:val="22"/>
                <w:shd w:val="clear" w:color="auto" w:fill="FFFFFF"/>
              </w:rPr>
              <w:t>-s</w:t>
            </w:r>
            <w:r w:rsidR="00AE446A" w:rsidRPr="4EE0B106">
              <w:rPr>
                <w:rStyle w:val="eop"/>
                <w:rFonts w:asciiTheme="minorHAnsi" w:hAnsiTheme="minorHAnsi" w:cstheme="minorBidi"/>
                <w:color w:val="000000"/>
                <w:sz w:val="22"/>
                <w:szCs w:val="22"/>
                <w:shd w:val="clear" w:color="auto" w:fill="FFFFFF"/>
              </w:rPr>
              <w:t xml:space="preserve">tock and the potential challenges facing DfTO in tackling </w:t>
            </w:r>
            <w:r w:rsidR="001D0FD0" w:rsidRPr="4EE0B106">
              <w:rPr>
                <w:rStyle w:val="eop"/>
                <w:rFonts w:asciiTheme="minorHAnsi" w:hAnsiTheme="minorHAnsi" w:cstheme="minorBidi"/>
                <w:color w:val="000000"/>
                <w:sz w:val="22"/>
                <w:szCs w:val="22"/>
                <w:shd w:val="clear" w:color="auto" w:fill="FFFFFF"/>
              </w:rPr>
              <w:t>this. A roll</w:t>
            </w:r>
            <w:r w:rsidR="00F75E41" w:rsidRPr="4EE0B106">
              <w:rPr>
                <w:rStyle w:val="eop"/>
                <w:rFonts w:asciiTheme="minorHAnsi" w:hAnsiTheme="minorHAnsi" w:cstheme="minorBidi"/>
                <w:color w:val="000000"/>
                <w:sz w:val="22"/>
                <w:szCs w:val="22"/>
                <w:shd w:val="clear" w:color="auto" w:fill="FFFFFF"/>
              </w:rPr>
              <w:t xml:space="preserve">ing </w:t>
            </w:r>
            <w:r w:rsidR="001D0FD0" w:rsidRPr="4EE0B106">
              <w:rPr>
                <w:rStyle w:val="eop"/>
                <w:rFonts w:asciiTheme="minorHAnsi" w:hAnsiTheme="minorHAnsi" w:cstheme="minorBidi"/>
                <w:color w:val="000000"/>
                <w:sz w:val="22"/>
                <w:szCs w:val="22"/>
                <w:shd w:val="clear" w:color="auto" w:fill="FFFFFF"/>
              </w:rPr>
              <w:t xml:space="preserve">stock strategy is needed across the country and by the end of the year 7 out of </w:t>
            </w:r>
            <w:r w:rsidR="007C7801" w:rsidRPr="4EE0B106">
              <w:rPr>
                <w:rStyle w:val="eop"/>
                <w:rFonts w:asciiTheme="minorHAnsi" w:hAnsiTheme="minorHAnsi" w:cstheme="minorBidi"/>
                <w:color w:val="000000"/>
                <w:sz w:val="22"/>
                <w:szCs w:val="22"/>
                <w:shd w:val="clear" w:color="auto" w:fill="FFFFFF"/>
              </w:rPr>
              <w:t>14</w:t>
            </w:r>
            <w:r w:rsidR="001D0FD0" w:rsidRPr="4EE0B106">
              <w:rPr>
                <w:rStyle w:val="eop"/>
                <w:rFonts w:asciiTheme="minorHAnsi" w:hAnsiTheme="minorHAnsi" w:cstheme="minorBidi"/>
                <w:color w:val="000000"/>
                <w:sz w:val="22"/>
                <w:szCs w:val="22"/>
                <w:shd w:val="clear" w:color="auto" w:fill="FFFFFF"/>
              </w:rPr>
              <w:t xml:space="preserve"> train operators will be under DfTO control</w:t>
            </w:r>
            <w:r w:rsidR="007C7801" w:rsidRPr="4EE0B106">
              <w:rPr>
                <w:rStyle w:val="eop"/>
                <w:rFonts w:asciiTheme="minorHAnsi" w:hAnsiTheme="minorHAnsi" w:cstheme="minorBidi"/>
                <w:color w:val="000000"/>
                <w:sz w:val="22"/>
                <w:szCs w:val="22"/>
                <w:shd w:val="clear" w:color="auto" w:fill="FFFFFF"/>
              </w:rPr>
              <w:t>, addressing this can then be d</w:t>
            </w:r>
            <w:r w:rsidR="02AEAB42" w:rsidRPr="4EE0B106">
              <w:rPr>
                <w:rStyle w:val="eop"/>
                <w:rFonts w:asciiTheme="minorHAnsi" w:hAnsiTheme="minorHAnsi" w:cstheme="minorBidi"/>
                <w:color w:val="000000"/>
                <w:sz w:val="22"/>
                <w:szCs w:val="22"/>
                <w:shd w:val="clear" w:color="auto" w:fill="FFFFFF"/>
              </w:rPr>
              <w:t>one</w:t>
            </w:r>
            <w:r w:rsidR="007C7801" w:rsidRPr="4EE0B106">
              <w:rPr>
                <w:rStyle w:val="eop"/>
                <w:rFonts w:asciiTheme="minorHAnsi" w:hAnsiTheme="minorHAnsi" w:cstheme="minorBidi"/>
                <w:color w:val="000000"/>
                <w:sz w:val="22"/>
                <w:szCs w:val="22"/>
                <w:shd w:val="clear" w:color="auto" w:fill="FFFFFF"/>
              </w:rPr>
              <w:t xml:space="preserve"> at a national level</w:t>
            </w:r>
            <w:r w:rsidR="00493D2B" w:rsidRPr="4EE0B106">
              <w:rPr>
                <w:rStyle w:val="eop"/>
                <w:rFonts w:asciiTheme="minorHAnsi" w:hAnsiTheme="minorHAnsi" w:cstheme="minorBidi"/>
                <w:color w:val="000000"/>
                <w:sz w:val="22"/>
                <w:szCs w:val="22"/>
                <w:shd w:val="clear" w:color="auto" w:fill="FFFFFF"/>
              </w:rPr>
              <w:t xml:space="preserve">. </w:t>
            </w:r>
          </w:p>
          <w:p w14:paraId="28102FDE" w14:textId="4A9B2753" w:rsidR="00D75806" w:rsidRPr="00B974FB" w:rsidRDefault="00D75806"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Cllr Wagland: </w:t>
            </w:r>
            <w:r w:rsidR="001D0FD0" w:rsidRPr="00B974FB">
              <w:rPr>
                <w:rStyle w:val="eop"/>
                <w:rFonts w:asciiTheme="minorHAnsi" w:hAnsiTheme="minorHAnsi" w:cstheme="minorHAnsi"/>
                <w:color w:val="000000"/>
                <w:sz w:val="22"/>
                <w:szCs w:val="22"/>
                <w:shd w:val="clear" w:color="auto" w:fill="FFFFFF"/>
              </w:rPr>
              <w:t>There is a social value element to ticketing and staffing at train stations that need to be recognised and supported</w:t>
            </w:r>
            <w:r w:rsidR="00435B09" w:rsidRPr="00B974FB">
              <w:rPr>
                <w:rStyle w:val="eop"/>
                <w:rFonts w:asciiTheme="minorHAnsi" w:hAnsiTheme="minorHAnsi" w:cstheme="minorHAnsi"/>
                <w:color w:val="000000"/>
                <w:sz w:val="22"/>
                <w:szCs w:val="22"/>
                <w:shd w:val="clear" w:color="auto" w:fill="FFFFFF"/>
              </w:rPr>
              <w:t>.</w:t>
            </w:r>
          </w:p>
          <w:p w14:paraId="3C92A611" w14:textId="2A119F6A" w:rsidR="00BC7575" w:rsidRPr="00B974FB" w:rsidRDefault="00D75806" w:rsidP="008665AD">
            <w:pPr>
              <w:pStyle w:val="paragraph"/>
              <w:numPr>
                <w:ilvl w:val="0"/>
                <w:numId w:val="11"/>
              </w:numPr>
              <w:spacing w:before="0" w:beforeAutospacing="0" w:after="0" w:afterAutospacing="0"/>
              <w:rPr>
                <w:rStyle w:val="eop"/>
                <w:rFonts w:asciiTheme="minorHAnsi" w:hAnsiTheme="minorHAnsi" w:cstheme="minorHAnsi"/>
                <w:color w:val="000000"/>
                <w:sz w:val="22"/>
                <w:szCs w:val="22"/>
                <w:shd w:val="clear" w:color="auto" w:fill="FFFFFF"/>
              </w:rPr>
            </w:pPr>
            <w:r w:rsidRPr="00B974FB">
              <w:rPr>
                <w:rStyle w:val="eop"/>
                <w:rFonts w:asciiTheme="minorHAnsi" w:hAnsiTheme="minorHAnsi" w:cstheme="minorHAnsi"/>
                <w:color w:val="000000"/>
                <w:sz w:val="22"/>
                <w:szCs w:val="22"/>
                <w:shd w:val="clear" w:color="auto" w:fill="FFFFFF"/>
              </w:rPr>
              <w:t xml:space="preserve">Paul Simon: </w:t>
            </w:r>
            <w:r w:rsidR="001D0FD0" w:rsidRPr="00B974FB">
              <w:rPr>
                <w:rStyle w:val="eop"/>
                <w:rFonts w:asciiTheme="minorHAnsi" w:hAnsiTheme="minorHAnsi" w:cstheme="minorHAnsi"/>
                <w:color w:val="000000"/>
                <w:sz w:val="22"/>
                <w:szCs w:val="22"/>
                <w:shd w:val="clear" w:color="auto" w:fill="FFFFFF"/>
              </w:rPr>
              <w:t xml:space="preserve">Suffolk Chamber of Commerce manages the supply chain to </w:t>
            </w:r>
            <w:r w:rsidRPr="00B974FB">
              <w:rPr>
                <w:rStyle w:val="eop"/>
                <w:rFonts w:asciiTheme="minorHAnsi" w:hAnsiTheme="minorHAnsi" w:cstheme="minorHAnsi"/>
                <w:color w:val="000000"/>
                <w:sz w:val="22"/>
                <w:szCs w:val="22"/>
                <w:shd w:val="clear" w:color="auto" w:fill="FFFFFF"/>
              </w:rPr>
              <w:t xml:space="preserve">Sizewell C </w:t>
            </w:r>
            <w:r w:rsidR="001D0FD0" w:rsidRPr="00B974FB">
              <w:rPr>
                <w:rStyle w:val="eop"/>
                <w:rFonts w:asciiTheme="minorHAnsi" w:hAnsiTheme="minorHAnsi" w:cstheme="minorHAnsi"/>
                <w:color w:val="000000"/>
                <w:sz w:val="22"/>
                <w:szCs w:val="22"/>
                <w:shd w:val="clear" w:color="auto" w:fill="FFFFFF"/>
              </w:rPr>
              <w:t xml:space="preserve">and would welcome </w:t>
            </w:r>
            <w:r w:rsidR="00435B09" w:rsidRPr="00B974FB">
              <w:rPr>
                <w:rStyle w:val="eop"/>
                <w:rFonts w:asciiTheme="minorHAnsi" w:hAnsiTheme="minorHAnsi" w:cstheme="minorHAnsi"/>
                <w:color w:val="000000"/>
                <w:sz w:val="22"/>
                <w:szCs w:val="22"/>
                <w:shd w:val="clear" w:color="auto" w:fill="FFFFFF"/>
              </w:rPr>
              <w:t xml:space="preserve">any </w:t>
            </w:r>
            <w:r w:rsidR="001D0FD0" w:rsidRPr="00B974FB">
              <w:rPr>
                <w:rStyle w:val="eop"/>
                <w:rFonts w:asciiTheme="minorHAnsi" w:hAnsiTheme="minorHAnsi" w:cstheme="minorHAnsi"/>
                <w:color w:val="000000"/>
                <w:sz w:val="22"/>
                <w:szCs w:val="22"/>
                <w:shd w:val="clear" w:color="auto" w:fill="FFFFFF"/>
              </w:rPr>
              <w:t>support that DfTO can give to relighting communication between SCoC and Government</w:t>
            </w:r>
            <w:r w:rsidR="00442405" w:rsidRPr="00B974FB">
              <w:rPr>
                <w:rStyle w:val="eop"/>
                <w:rFonts w:asciiTheme="minorHAnsi" w:hAnsiTheme="minorHAnsi" w:cstheme="minorHAnsi"/>
                <w:color w:val="000000"/>
                <w:sz w:val="22"/>
                <w:szCs w:val="22"/>
                <w:shd w:val="clear" w:color="auto" w:fill="FFFFFF"/>
              </w:rPr>
              <w:t xml:space="preserve">. </w:t>
            </w:r>
          </w:p>
          <w:p w14:paraId="0A96ADC0" w14:textId="41A37AFA" w:rsidR="003154E6" w:rsidRPr="001D6766" w:rsidRDefault="003154E6" w:rsidP="003154E6">
            <w:pPr>
              <w:pStyle w:val="paragraph"/>
              <w:spacing w:before="0" w:beforeAutospacing="0" w:after="0" w:afterAutospacing="0"/>
              <w:rPr>
                <w:rFonts w:asciiTheme="minorHAnsi" w:hAnsiTheme="minorHAnsi" w:cstheme="minorHAnsi"/>
                <w:sz w:val="22"/>
                <w:szCs w:val="22"/>
              </w:rPr>
            </w:pPr>
          </w:p>
        </w:tc>
        <w:tc>
          <w:tcPr>
            <w:tcW w:w="810" w:type="pct"/>
          </w:tcPr>
          <w:p w14:paraId="72CDDDA3" w14:textId="77777777" w:rsidR="00A5401B" w:rsidRPr="001D6766" w:rsidRDefault="00A5401B" w:rsidP="00053986">
            <w:pPr>
              <w:rPr>
                <w:rFonts w:asciiTheme="minorHAnsi" w:hAnsiTheme="minorHAnsi" w:cstheme="minorHAnsi"/>
                <w:color w:val="FF0000"/>
                <w:sz w:val="22"/>
                <w:szCs w:val="22"/>
              </w:rPr>
            </w:pPr>
          </w:p>
          <w:p w14:paraId="0E0D6648"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78F71606"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F7EAA48"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381EE2C0"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0FB92C8"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5F5591E8"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59FCCCF"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542E8BAF"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71D460F3"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1AC4B593"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67E2B3C1"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973B64C"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B5548F0"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0E971719"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0BDA2AA8"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EA8CD4B"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597E8049"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62E1ED5"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0717DED9"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0459844A"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7538BAF5"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0B27EAAA"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727E852F"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6F307383"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A592277"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6ADB1C09"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19AE5944"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24EBBC4F"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6775534E"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5F20E589"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3B3EC9F"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7CA79377"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4BA6AFE7" w14:textId="77777777" w:rsidR="001D0FD0" w:rsidRPr="001D6766" w:rsidRDefault="001D0FD0" w:rsidP="001D0FD0">
            <w:pPr>
              <w:pStyle w:val="paragraph"/>
              <w:spacing w:before="0" w:beforeAutospacing="0" w:after="0" w:afterAutospacing="0"/>
              <w:rPr>
                <w:rStyle w:val="eop"/>
                <w:rFonts w:asciiTheme="minorHAnsi" w:hAnsiTheme="minorHAnsi" w:cstheme="minorHAnsi"/>
                <w:b/>
                <w:bCs/>
                <w:color w:val="000000"/>
                <w:sz w:val="22"/>
                <w:szCs w:val="22"/>
                <w:shd w:val="clear" w:color="auto" w:fill="FFFFFF"/>
              </w:rPr>
            </w:pPr>
          </w:p>
          <w:p w14:paraId="5EBC9E5D" w14:textId="7C633251" w:rsidR="001D0FD0" w:rsidRPr="001D6766" w:rsidRDefault="001D0FD0" w:rsidP="4EE0B106">
            <w:pPr>
              <w:pStyle w:val="paragraph"/>
              <w:spacing w:before="0" w:beforeAutospacing="0" w:after="0" w:afterAutospacing="0"/>
              <w:rPr>
                <w:rStyle w:val="eop"/>
                <w:rFonts w:asciiTheme="minorHAnsi" w:hAnsiTheme="minorHAnsi" w:cstheme="minorBidi"/>
                <w:color w:val="FF0000"/>
                <w:sz w:val="22"/>
                <w:szCs w:val="22"/>
                <w:shd w:val="clear" w:color="auto" w:fill="FFFFFF"/>
              </w:rPr>
            </w:pPr>
            <w:r w:rsidRPr="4EE0B106">
              <w:rPr>
                <w:rStyle w:val="eop"/>
                <w:rFonts w:asciiTheme="minorHAnsi" w:hAnsiTheme="minorHAnsi" w:cstheme="minorBidi"/>
                <w:color w:val="FF0000"/>
                <w:sz w:val="22"/>
                <w:szCs w:val="22"/>
                <w:shd w:val="clear" w:color="auto" w:fill="FFFFFF"/>
              </w:rPr>
              <w:t xml:space="preserve">Robin to facilitate a meeting between DZES and Suffolk </w:t>
            </w:r>
            <w:r w:rsidR="5F6B353B" w:rsidRPr="4EE0B106">
              <w:rPr>
                <w:rStyle w:val="eop"/>
                <w:rFonts w:asciiTheme="minorHAnsi" w:hAnsiTheme="minorHAnsi" w:cstheme="minorBidi"/>
                <w:color w:val="FF0000"/>
                <w:sz w:val="22"/>
                <w:szCs w:val="22"/>
                <w:shd w:val="clear" w:color="auto" w:fill="FFFFFF"/>
              </w:rPr>
              <w:t>C</w:t>
            </w:r>
            <w:r w:rsidRPr="4EE0B106">
              <w:rPr>
                <w:rStyle w:val="eop"/>
                <w:rFonts w:asciiTheme="minorHAnsi" w:hAnsiTheme="minorHAnsi" w:cstheme="minorBidi"/>
                <w:color w:val="FF0000"/>
                <w:sz w:val="22"/>
                <w:szCs w:val="22"/>
                <w:shd w:val="clear" w:color="auto" w:fill="FFFFFF"/>
              </w:rPr>
              <w:t xml:space="preserve">hamber of </w:t>
            </w:r>
            <w:r w:rsidR="00442405" w:rsidRPr="4EE0B106">
              <w:rPr>
                <w:rStyle w:val="eop"/>
                <w:rFonts w:asciiTheme="minorHAnsi" w:hAnsiTheme="minorHAnsi" w:cstheme="minorBidi"/>
                <w:color w:val="FF0000"/>
                <w:sz w:val="22"/>
                <w:szCs w:val="22"/>
                <w:shd w:val="clear" w:color="auto" w:fill="FFFFFF"/>
              </w:rPr>
              <w:t>Commerce.</w:t>
            </w:r>
            <w:r w:rsidRPr="4EE0B106">
              <w:rPr>
                <w:rStyle w:val="eop"/>
                <w:rFonts w:asciiTheme="minorHAnsi" w:hAnsiTheme="minorHAnsi" w:cstheme="minorBidi"/>
                <w:color w:val="FF0000"/>
                <w:sz w:val="22"/>
                <w:szCs w:val="22"/>
                <w:shd w:val="clear" w:color="auto" w:fill="FFFFFF"/>
              </w:rPr>
              <w:t xml:space="preserve"> </w:t>
            </w:r>
          </w:p>
          <w:p w14:paraId="51944EEE" w14:textId="77777777" w:rsidR="001D0FD0" w:rsidRPr="001D6766" w:rsidRDefault="001D0FD0" w:rsidP="00053986">
            <w:pPr>
              <w:rPr>
                <w:rFonts w:asciiTheme="minorHAnsi" w:hAnsiTheme="minorHAnsi" w:cstheme="minorHAnsi"/>
                <w:color w:val="FF0000"/>
                <w:sz w:val="22"/>
                <w:szCs w:val="22"/>
              </w:rPr>
            </w:pPr>
          </w:p>
        </w:tc>
      </w:tr>
      <w:tr w:rsidR="00E670D1" w:rsidRPr="001D6766" w14:paraId="24DC382E" w14:textId="77777777" w:rsidTr="4EE0B106">
        <w:trPr>
          <w:trHeight w:val="75"/>
        </w:trPr>
        <w:tc>
          <w:tcPr>
            <w:tcW w:w="124" w:type="pct"/>
          </w:tcPr>
          <w:p w14:paraId="3281472E" w14:textId="77777777" w:rsidR="00E670D1" w:rsidRPr="001D6766" w:rsidRDefault="00E670D1"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777D4431" w14:textId="77777777" w:rsidR="003154E6" w:rsidRPr="001D6766" w:rsidRDefault="003154E6" w:rsidP="003154E6">
            <w:pPr>
              <w:pStyle w:val="paragraph"/>
              <w:spacing w:before="0" w:beforeAutospacing="0" w:after="0" w:afterAutospacing="0"/>
              <w:textAlignment w:val="baseline"/>
              <w:rPr>
                <w:rFonts w:asciiTheme="minorHAnsi" w:hAnsiTheme="minorHAnsi" w:cstheme="minorHAnsi"/>
                <w:sz w:val="22"/>
                <w:szCs w:val="22"/>
              </w:rPr>
            </w:pPr>
            <w:r w:rsidRPr="001D6766">
              <w:rPr>
                <w:rStyle w:val="normaltextrun"/>
                <w:rFonts w:asciiTheme="minorHAnsi" w:hAnsiTheme="minorHAnsi" w:cstheme="minorHAnsi"/>
                <w:b/>
                <w:bCs/>
                <w:sz w:val="22"/>
                <w:szCs w:val="22"/>
              </w:rPr>
              <w:t xml:space="preserve">Transport East Business Unit Update </w:t>
            </w:r>
            <w:r w:rsidRPr="001D6766">
              <w:rPr>
                <w:rStyle w:val="normaltextrun"/>
                <w:rFonts w:asciiTheme="minorHAnsi" w:hAnsiTheme="minorHAnsi" w:cstheme="minorHAnsi"/>
                <w:i/>
                <w:iCs/>
                <w:sz w:val="22"/>
                <w:szCs w:val="22"/>
              </w:rPr>
              <w:t>(paper attached)</w:t>
            </w:r>
            <w:r w:rsidRPr="001D6766">
              <w:rPr>
                <w:rStyle w:val="normaltextrun"/>
                <w:rFonts w:asciiTheme="minorHAnsi" w:hAnsiTheme="minorHAnsi" w:cstheme="minorHAnsi"/>
                <w:b/>
                <w:bCs/>
                <w:sz w:val="22"/>
                <w:szCs w:val="22"/>
              </w:rPr>
              <w:t>  </w:t>
            </w:r>
            <w:r w:rsidRPr="001D6766">
              <w:rPr>
                <w:rStyle w:val="eop"/>
                <w:rFonts w:asciiTheme="minorHAnsi" w:hAnsiTheme="minorHAnsi" w:cstheme="minorHAnsi"/>
                <w:sz w:val="22"/>
                <w:szCs w:val="22"/>
              </w:rPr>
              <w:t> </w:t>
            </w:r>
          </w:p>
          <w:p w14:paraId="1BADF84D" w14:textId="77777777" w:rsidR="003154E6" w:rsidRPr="001D6766" w:rsidRDefault="003154E6" w:rsidP="003154E6">
            <w:pPr>
              <w:pStyle w:val="paragraph"/>
              <w:spacing w:before="0" w:beforeAutospacing="0" w:after="0" w:afterAutospacing="0"/>
              <w:textAlignment w:val="baseline"/>
              <w:rPr>
                <w:rFonts w:asciiTheme="minorHAnsi" w:hAnsiTheme="minorHAnsi" w:cstheme="minorHAnsi"/>
                <w:sz w:val="22"/>
                <w:szCs w:val="22"/>
              </w:rPr>
            </w:pPr>
            <w:r w:rsidRPr="001D6766">
              <w:rPr>
                <w:rStyle w:val="normaltextrun"/>
                <w:rFonts w:asciiTheme="minorHAnsi" w:hAnsiTheme="minorHAnsi" w:cstheme="minorHAnsi"/>
                <w:sz w:val="22"/>
                <w:szCs w:val="22"/>
              </w:rPr>
              <w:t>Andrew Summers, Chief Executive, Transport East </w:t>
            </w:r>
            <w:r w:rsidRPr="001D6766">
              <w:rPr>
                <w:rStyle w:val="eop"/>
                <w:rFonts w:asciiTheme="minorHAnsi" w:hAnsiTheme="minorHAnsi" w:cstheme="minorHAnsi"/>
                <w:sz w:val="22"/>
                <w:szCs w:val="22"/>
              </w:rPr>
              <w:t> </w:t>
            </w:r>
          </w:p>
          <w:p w14:paraId="3FC0ED6A" w14:textId="01669197" w:rsidR="003154E6" w:rsidRPr="001D6766" w:rsidRDefault="003154E6" w:rsidP="000B27AA">
            <w:pPr>
              <w:pStyle w:val="paragraph"/>
              <w:spacing w:before="0" w:beforeAutospacing="0" w:after="0" w:afterAutospacing="0"/>
              <w:textAlignment w:val="baseline"/>
              <w:rPr>
                <w:rFonts w:asciiTheme="minorHAnsi" w:hAnsiTheme="minorHAnsi" w:cstheme="minorHAnsi"/>
                <w:sz w:val="22"/>
                <w:szCs w:val="22"/>
              </w:rPr>
            </w:pPr>
            <w:r w:rsidRPr="001D6766">
              <w:rPr>
                <w:rStyle w:val="eop"/>
                <w:rFonts w:asciiTheme="minorHAnsi" w:hAnsiTheme="minorHAnsi" w:cstheme="minorHAnsi"/>
                <w:sz w:val="22"/>
                <w:szCs w:val="22"/>
              </w:rPr>
              <w:t> </w:t>
            </w:r>
          </w:p>
          <w:p w14:paraId="6760DA71" w14:textId="715E3535" w:rsidR="003154E6" w:rsidRPr="001D6766" w:rsidRDefault="003154E6" w:rsidP="000B27AA">
            <w:pPr>
              <w:pStyle w:val="paragraph"/>
              <w:spacing w:before="0" w:beforeAutospacing="0" w:after="0" w:afterAutospacing="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b/>
                <w:bCs/>
                <w:sz w:val="22"/>
                <w:szCs w:val="22"/>
              </w:rPr>
              <w:t>PART A:</w:t>
            </w:r>
            <w:r w:rsidRPr="001D6766">
              <w:rPr>
                <w:rStyle w:val="normaltextrun"/>
                <w:rFonts w:asciiTheme="minorHAnsi" w:hAnsiTheme="minorHAnsi" w:cstheme="minorHAnsi"/>
                <w:sz w:val="22"/>
                <w:szCs w:val="22"/>
              </w:rPr>
              <w:t xml:space="preserve"> Devolution White Paper &amp; Transport East Enabling Powers Consultati</w:t>
            </w:r>
            <w:r w:rsidR="005B2F3B" w:rsidRPr="001D6766">
              <w:rPr>
                <w:rStyle w:val="normaltextrun"/>
                <w:rFonts w:asciiTheme="minorHAnsi" w:hAnsiTheme="minorHAnsi" w:cstheme="minorHAnsi"/>
                <w:sz w:val="22"/>
                <w:szCs w:val="22"/>
              </w:rPr>
              <w:t>on</w:t>
            </w:r>
          </w:p>
          <w:p w14:paraId="5C353CC0" w14:textId="77777777" w:rsidR="001C687E" w:rsidRPr="001D6766" w:rsidRDefault="001C687E" w:rsidP="000B27AA">
            <w:pPr>
              <w:pStyle w:val="paragraph"/>
              <w:spacing w:before="0" w:beforeAutospacing="0" w:after="0" w:afterAutospacing="0"/>
              <w:textAlignment w:val="baseline"/>
              <w:rPr>
                <w:rStyle w:val="eop"/>
                <w:rFonts w:asciiTheme="minorHAnsi" w:hAnsiTheme="minorHAnsi" w:cstheme="minorHAnsi"/>
                <w:sz w:val="22"/>
                <w:szCs w:val="22"/>
              </w:rPr>
            </w:pPr>
          </w:p>
          <w:p w14:paraId="0BF34B6B" w14:textId="4CF6B15A" w:rsidR="00D327EA" w:rsidRPr="001D6766" w:rsidRDefault="001C687E" w:rsidP="4EE0B106">
            <w:pPr>
              <w:pStyle w:val="paragraph"/>
              <w:spacing w:before="0" w:beforeAutospacing="0" w:after="0" w:afterAutospacing="0"/>
              <w:textAlignment w:val="baseline"/>
              <w:rPr>
                <w:rStyle w:val="eop"/>
                <w:rFonts w:asciiTheme="minorHAnsi" w:hAnsiTheme="minorHAnsi" w:cstheme="minorBidi"/>
                <w:sz w:val="22"/>
                <w:szCs w:val="22"/>
              </w:rPr>
            </w:pPr>
            <w:r w:rsidRPr="4EE0B106">
              <w:rPr>
                <w:rStyle w:val="eop"/>
                <w:rFonts w:asciiTheme="minorHAnsi" w:hAnsiTheme="minorHAnsi" w:cstheme="minorBidi"/>
                <w:sz w:val="22"/>
                <w:szCs w:val="22"/>
              </w:rPr>
              <w:t xml:space="preserve">Andrew summarised the key feedback received from </w:t>
            </w:r>
            <w:r w:rsidR="005327AA" w:rsidRPr="4EE0B106">
              <w:rPr>
                <w:rStyle w:val="eop"/>
                <w:rFonts w:asciiTheme="minorHAnsi" w:hAnsiTheme="minorHAnsi" w:cstheme="minorBidi"/>
                <w:sz w:val="22"/>
                <w:szCs w:val="22"/>
              </w:rPr>
              <w:t xml:space="preserve">The </w:t>
            </w:r>
            <w:r w:rsidRPr="4EE0B106">
              <w:rPr>
                <w:rStyle w:val="eop"/>
                <w:rFonts w:asciiTheme="minorHAnsi" w:hAnsiTheme="minorHAnsi" w:cstheme="minorBidi"/>
                <w:sz w:val="22"/>
                <w:szCs w:val="22"/>
              </w:rPr>
              <w:t xml:space="preserve">Transport East </w:t>
            </w:r>
            <w:r w:rsidR="005B2F3B" w:rsidRPr="4EE0B106">
              <w:rPr>
                <w:rStyle w:val="eop"/>
                <w:rFonts w:asciiTheme="minorHAnsi" w:hAnsiTheme="minorHAnsi" w:cstheme="minorBidi"/>
                <w:sz w:val="22"/>
                <w:szCs w:val="22"/>
              </w:rPr>
              <w:t>enabling powers consultation</w:t>
            </w:r>
            <w:r w:rsidR="00437A7F" w:rsidRPr="4EE0B106">
              <w:rPr>
                <w:rStyle w:val="eop"/>
                <w:rFonts w:asciiTheme="minorHAnsi" w:hAnsiTheme="minorHAnsi" w:cstheme="minorBidi"/>
                <w:sz w:val="22"/>
                <w:szCs w:val="22"/>
              </w:rPr>
              <w:t>.</w:t>
            </w:r>
            <w:r w:rsidR="000303F0" w:rsidRPr="4EE0B106">
              <w:rPr>
                <w:rStyle w:val="eop"/>
                <w:rFonts w:asciiTheme="minorHAnsi" w:hAnsiTheme="minorHAnsi" w:cstheme="minorBidi"/>
                <w:sz w:val="22"/>
                <w:szCs w:val="22"/>
              </w:rPr>
              <w:t xml:space="preserve"> The consultation showed </w:t>
            </w:r>
            <w:r w:rsidR="005B2F3B" w:rsidRPr="4EE0B106">
              <w:rPr>
                <w:rStyle w:val="eop"/>
                <w:rFonts w:asciiTheme="minorHAnsi" w:hAnsiTheme="minorHAnsi" w:cstheme="minorBidi"/>
                <w:sz w:val="22"/>
                <w:szCs w:val="22"/>
              </w:rPr>
              <w:t>support</w:t>
            </w:r>
            <w:r w:rsidR="00856C74" w:rsidRPr="4EE0B106">
              <w:rPr>
                <w:rStyle w:val="eop"/>
                <w:rFonts w:asciiTheme="minorHAnsi" w:hAnsiTheme="minorHAnsi" w:cstheme="minorBidi"/>
                <w:sz w:val="22"/>
                <w:szCs w:val="22"/>
              </w:rPr>
              <w:t xml:space="preserve"> for </w:t>
            </w:r>
            <w:r w:rsidR="005B2F3B" w:rsidRPr="4EE0B106">
              <w:rPr>
                <w:rStyle w:val="eop"/>
                <w:rFonts w:asciiTheme="minorHAnsi" w:hAnsiTheme="minorHAnsi" w:cstheme="minorBidi"/>
                <w:sz w:val="22"/>
                <w:szCs w:val="22"/>
              </w:rPr>
              <w:t xml:space="preserve">aligning with the devolution </w:t>
            </w:r>
            <w:r w:rsidR="15A7596A" w:rsidRPr="4EE0B106">
              <w:rPr>
                <w:rStyle w:val="eop"/>
                <w:rFonts w:asciiTheme="minorHAnsi" w:hAnsiTheme="minorHAnsi" w:cstheme="minorBidi"/>
                <w:sz w:val="22"/>
                <w:szCs w:val="22"/>
              </w:rPr>
              <w:t>W</w:t>
            </w:r>
            <w:r w:rsidR="005B2F3B" w:rsidRPr="4EE0B106">
              <w:rPr>
                <w:rStyle w:val="eop"/>
                <w:rFonts w:asciiTheme="minorHAnsi" w:hAnsiTheme="minorHAnsi" w:cstheme="minorBidi"/>
                <w:sz w:val="22"/>
                <w:szCs w:val="22"/>
              </w:rPr>
              <w:t xml:space="preserve">hite </w:t>
            </w:r>
            <w:r w:rsidR="326AB7D8" w:rsidRPr="4EE0B106">
              <w:rPr>
                <w:rStyle w:val="eop"/>
                <w:rFonts w:asciiTheme="minorHAnsi" w:hAnsiTheme="minorHAnsi" w:cstheme="minorBidi"/>
                <w:sz w:val="22"/>
                <w:szCs w:val="22"/>
              </w:rPr>
              <w:t>P</w:t>
            </w:r>
            <w:r w:rsidR="005B2F3B" w:rsidRPr="4EE0B106">
              <w:rPr>
                <w:rStyle w:val="eop"/>
                <w:rFonts w:asciiTheme="minorHAnsi" w:hAnsiTheme="minorHAnsi" w:cstheme="minorBidi"/>
                <w:sz w:val="22"/>
                <w:szCs w:val="22"/>
              </w:rPr>
              <w:t>aper</w:t>
            </w:r>
            <w:r w:rsidR="0034192F" w:rsidRPr="4EE0B106">
              <w:rPr>
                <w:rStyle w:val="eop"/>
                <w:rFonts w:asciiTheme="minorHAnsi" w:hAnsiTheme="minorHAnsi" w:cstheme="minorBidi"/>
                <w:sz w:val="22"/>
                <w:szCs w:val="22"/>
              </w:rPr>
              <w:t xml:space="preserve"> and all</w:t>
            </w:r>
            <w:r w:rsidR="00BD3B69" w:rsidRPr="4EE0B106">
              <w:rPr>
                <w:rStyle w:val="eop"/>
                <w:rFonts w:asciiTheme="minorHAnsi" w:hAnsiTheme="minorHAnsi" w:cstheme="minorBidi"/>
                <w:sz w:val="22"/>
                <w:szCs w:val="22"/>
              </w:rPr>
              <w:t xml:space="preserve"> five local transport authorities in the region have applied to join the devolution priority program</w:t>
            </w:r>
            <w:r w:rsidR="00B320D5" w:rsidRPr="4EE0B106">
              <w:rPr>
                <w:rStyle w:val="eop"/>
                <w:rFonts w:asciiTheme="minorHAnsi" w:hAnsiTheme="minorHAnsi" w:cstheme="minorBidi"/>
                <w:sz w:val="22"/>
                <w:szCs w:val="22"/>
              </w:rPr>
              <w:t>,</w:t>
            </w:r>
            <w:r w:rsidR="00D725E0" w:rsidRPr="4EE0B106">
              <w:rPr>
                <w:rStyle w:val="eop"/>
                <w:rFonts w:asciiTheme="minorHAnsi" w:hAnsiTheme="minorHAnsi" w:cstheme="minorBidi"/>
                <w:sz w:val="22"/>
                <w:szCs w:val="22"/>
              </w:rPr>
              <w:t xml:space="preserve"> </w:t>
            </w:r>
            <w:r w:rsidR="000D11EB" w:rsidRPr="4EE0B106">
              <w:rPr>
                <w:rStyle w:val="eop"/>
                <w:rFonts w:asciiTheme="minorHAnsi" w:hAnsiTheme="minorHAnsi" w:cstheme="minorBidi"/>
                <w:sz w:val="22"/>
                <w:szCs w:val="22"/>
              </w:rPr>
              <w:t>(DPP) with approval leading to two Mayoral Strategic Authorities being created</w:t>
            </w:r>
            <w:r w:rsidR="00B320D5" w:rsidRPr="4EE0B106">
              <w:rPr>
                <w:rStyle w:val="eop"/>
                <w:rFonts w:asciiTheme="minorHAnsi" w:hAnsiTheme="minorHAnsi" w:cstheme="minorBidi"/>
                <w:sz w:val="22"/>
                <w:szCs w:val="22"/>
              </w:rPr>
              <w:t>,</w:t>
            </w:r>
            <w:r w:rsidR="00BF4042" w:rsidRPr="4EE0B106">
              <w:rPr>
                <w:rStyle w:val="eop"/>
                <w:rFonts w:asciiTheme="minorHAnsi" w:hAnsiTheme="minorHAnsi" w:cstheme="minorBidi"/>
                <w:sz w:val="22"/>
                <w:szCs w:val="22"/>
              </w:rPr>
              <w:t xml:space="preserve"> with Mayoral elections </w:t>
            </w:r>
            <w:r w:rsidR="6CF5C79C" w:rsidRPr="4EE0B106">
              <w:rPr>
                <w:rStyle w:val="eop"/>
                <w:rFonts w:asciiTheme="minorHAnsi" w:hAnsiTheme="minorHAnsi" w:cstheme="minorBidi"/>
                <w:sz w:val="22"/>
                <w:szCs w:val="22"/>
              </w:rPr>
              <w:t>planned for</w:t>
            </w:r>
            <w:r w:rsidR="00BF4042" w:rsidRPr="4EE0B106">
              <w:rPr>
                <w:rStyle w:val="eop"/>
                <w:rFonts w:asciiTheme="minorHAnsi" w:hAnsiTheme="minorHAnsi" w:cstheme="minorBidi"/>
                <w:sz w:val="22"/>
                <w:szCs w:val="22"/>
              </w:rPr>
              <w:t xml:space="preserve"> May 2026</w:t>
            </w:r>
            <w:r w:rsidR="005C62D3" w:rsidRPr="4EE0B106">
              <w:rPr>
                <w:rStyle w:val="eop"/>
                <w:rFonts w:asciiTheme="minorHAnsi" w:hAnsiTheme="minorHAnsi" w:cstheme="minorBidi"/>
                <w:sz w:val="22"/>
                <w:szCs w:val="22"/>
              </w:rPr>
              <w:t>.</w:t>
            </w:r>
          </w:p>
          <w:p w14:paraId="6ED7FED5" w14:textId="77777777" w:rsidR="0060231C" w:rsidRPr="001D6766" w:rsidRDefault="0060231C" w:rsidP="000B27AA">
            <w:pPr>
              <w:pStyle w:val="paragraph"/>
              <w:spacing w:before="0" w:beforeAutospacing="0" w:after="0" w:afterAutospacing="0"/>
              <w:textAlignment w:val="baseline"/>
              <w:rPr>
                <w:rStyle w:val="eop"/>
                <w:rFonts w:asciiTheme="minorHAnsi" w:hAnsiTheme="minorHAnsi" w:cstheme="minorHAnsi"/>
                <w:sz w:val="22"/>
                <w:szCs w:val="22"/>
              </w:rPr>
            </w:pPr>
          </w:p>
          <w:p w14:paraId="2547D4BE" w14:textId="3CEBF16B" w:rsidR="0060231C" w:rsidRPr="001D6766" w:rsidRDefault="0060231C" w:rsidP="000B27AA">
            <w:pPr>
              <w:pStyle w:val="paragraph"/>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Key Points:</w:t>
            </w:r>
          </w:p>
          <w:p w14:paraId="11A4BEB5" w14:textId="50916CB6" w:rsidR="0060231C" w:rsidRPr="001D6766" w:rsidRDefault="00A64F75" w:rsidP="4EE0B106">
            <w:pPr>
              <w:pStyle w:val="paragraph"/>
              <w:numPr>
                <w:ilvl w:val="0"/>
                <w:numId w:val="12"/>
              </w:numPr>
              <w:spacing w:before="0" w:beforeAutospacing="0" w:after="0" w:afterAutospacing="0"/>
              <w:textAlignment w:val="baseline"/>
              <w:rPr>
                <w:rStyle w:val="eop"/>
                <w:rFonts w:asciiTheme="minorHAnsi" w:hAnsiTheme="minorHAnsi" w:cstheme="minorBidi"/>
                <w:sz w:val="22"/>
                <w:szCs w:val="22"/>
              </w:rPr>
            </w:pPr>
            <w:r w:rsidRPr="4EE0B106">
              <w:rPr>
                <w:rStyle w:val="eop"/>
                <w:rFonts w:asciiTheme="minorHAnsi" w:hAnsiTheme="minorHAnsi" w:cstheme="minorBidi"/>
                <w:sz w:val="22"/>
                <w:szCs w:val="22"/>
              </w:rPr>
              <w:t>T</w:t>
            </w:r>
            <w:r w:rsidR="0060231C" w:rsidRPr="4EE0B106">
              <w:rPr>
                <w:rStyle w:val="eop"/>
                <w:rFonts w:asciiTheme="minorHAnsi" w:hAnsiTheme="minorHAnsi" w:cstheme="minorBidi"/>
                <w:sz w:val="22"/>
                <w:szCs w:val="22"/>
              </w:rPr>
              <w:t xml:space="preserve">he enabling powers consultation held before Christmas </w:t>
            </w:r>
            <w:r w:rsidRPr="4EE0B106">
              <w:rPr>
                <w:rStyle w:val="eop"/>
                <w:rFonts w:asciiTheme="minorHAnsi" w:hAnsiTheme="minorHAnsi" w:cstheme="minorBidi"/>
                <w:sz w:val="22"/>
                <w:szCs w:val="22"/>
              </w:rPr>
              <w:t>showed</w:t>
            </w:r>
            <w:r w:rsidR="0060231C" w:rsidRPr="4EE0B106">
              <w:rPr>
                <w:rStyle w:val="eop"/>
                <w:rFonts w:asciiTheme="minorHAnsi" w:hAnsiTheme="minorHAnsi" w:cstheme="minorBidi"/>
                <w:sz w:val="22"/>
                <w:szCs w:val="22"/>
              </w:rPr>
              <w:t xml:space="preserve"> strong support for the concept of</w:t>
            </w:r>
            <w:r w:rsidR="19440F68" w:rsidRPr="4EE0B106">
              <w:rPr>
                <w:rStyle w:val="eop"/>
                <w:rFonts w:asciiTheme="minorHAnsi" w:hAnsiTheme="minorHAnsi" w:cstheme="minorBidi"/>
                <w:sz w:val="22"/>
                <w:szCs w:val="22"/>
              </w:rPr>
              <w:t xml:space="preserve"> TE</w:t>
            </w:r>
            <w:r w:rsidR="0060231C" w:rsidRPr="4EE0B106">
              <w:rPr>
                <w:rStyle w:val="eop"/>
                <w:rFonts w:asciiTheme="minorHAnsi" w:hAnsiTheme="minorHAnsi" w:cstheme="minorBidi"/>
                <w:sz w:val="22"/>
                <w:szCs w:val="22"/>
              </w:rPr>
              <w:t xml:space="preserve"> having more powers.</w:t>
            </w:r>
          </w:p>
          <w:p w14:paraId="2B639D90" w14:textId="3A59E93F" w:rsidR="00A05127" w:rsidRPr="001D6766" w:rsidRDefault="00A05127" w:rsidP="0060231C">
            <w:pPr>
              <w:pStyle w:val="paragraph"/>
              <w:numPr>
                <w:ilvl w:val="0"/>
                <w:numId w:val="1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Strong support for Strategic Rail</w:t>
            </w:r>
            <w:r w:rsidR="00EA33E8" w:rsidRPr="001D6766">
              <w:rPr>
                <w:rStyle w:val="eop"/>
                <w:rFonts w:asciiTheme="minorHAnsi" w:hAnsiTheme="minorHAnsi" w:cstheme="minorHAnsi"/>
                <w:sz w:val="22"/>
                <w:szCs w:val="22"/>
              </w:rPr>
              <w:t xml:space="preserve"> and Capital Grants</w:t>
            </w:r>
          </w:p>
          <w:p w14:paraId="4908ADAF" w14:textId="2E2F600A" w:rsidR="00EA33E8" w:rsidRPr="001D6766" w:rsidRDefault="00442405" w:rsidP="0060231C">
            <w:pPr>
              <w:pStyle w:val="paragraph"/>
              <w:numPr>
                <w:ilvl w:val="0"/>
                <w:numId w:val="1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Fifty percent</w:t>
            </w:r>
            <w:r w:rsidR="00EA33E8" w:rsidRPr="001D6766">
              <w:rPr>
                <w:rStyle w:val="eop"/>
                <w:rFonts w:asciiTheme="minorHAnsi" w:hAnsiTheme="minorHAnsi" w:cstheme="minorHAnsi"/>
                <w:sz w:val="22"/>
                <w:szCs w:val="22"/>
              </w:rPr>
              <w:t xml:space="preserve"> or more support for Buses, Integrated Ticketing and Strategic Roads</w:t>
            </w:r>
          </w:p>
          <w:p w14:paraId="619340DD" w14:textId="3C0BC93B" w:rsidR="0060231C" w:rsidRPr="001D6766" w:rsidRDefault="00EA33E8" w:rsidP="00EA33E8">
            <w:pPr>
              <w:pStyle w:val="paragraph"/>
              <w:numPr>
                <w:ilvl w:val="0"/>
                <w:numId w:val="1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G</w:t>
            </w:r>
            <w:r w:rsidR="00A8689A" w:rsidRPr="001D6766">
              <w:rPr>
                <w:rStyle w:val="eop"/>
                <w:rFonts w:asciiTheme="minorHAnsi" w:hAnsiTheme="minorHAnsi" w:cstheme="minorHAnsi"/>
                <w:sz w:val="22"/>
                <w:szCs w:val="22"/>
              </w:rPr>
              <w:t>eneral support for securing enabling powers to improve transport, support the economy, society, and environment.</w:t>
            </w:r>
          </w:p>
          <w:p w14:paraId="14216884" w14:textId="77777777" w:rsidR="005C0D23" w:rsidRPr="001D6766" w:rsidRDefault="005C0D23" w:rsidP="005C0D23">
            <w:pPr>
              <w:pStyle w:val="paragraph"/>
              <w:spacing w:before="0" w:beforeAutospacing="0" w:after="0" w:afterAutospacing="0"/>
              <w:ind w:left="720"/>
              <w:textAlignment w:val="baseline"/>
              <w:rPr>
                <w:rStyle w:val="eop"/>
                <w:rFonts w:asciiTheme="minorHAnsi" w:hAnsiTheme="minorHAnsi" w:cstheme="minorHAnsi"/>
                <w:sz w:val="22"/>
                <w:szCs w:val="22"/>
              </w:rPr>
            </w:pPr>
          </w:p>
          <w:p w14:paraId="7E6083CA" w14:textId="1E74963C" w:rsidR="004571A5" w:rsidRPr="001D6766" w:rsidRDefault="004571A5" w:rsidP="004571A5">
            <w:pPr>
              <w:pStyle w:val="paragraph"/>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 xml:space="preserve">Board members were asked </w:t>
            </w:r>
            <w:r w:rsidR="003C09EC">
              <w:rPr>
                <w:rStyle w:val="eop"/>
                <w:rFonts w:asciiTheme="minorHAnsi" w:hAnsiTheme="minorHAnsi" w:cstheme="minorHAnsi"/>
                <w:sz w:val="22"/>
                <w:szCs w:val="22"/>
              </w:rPr>
              <w:t xml:space="preserve">to </w:t>
            </w:r>
            <w:r w:rsidR="005C0D23" w:rsidRPr="001D6766">
              <w:rPr>
                <w:rStyle w:val="eop"/>
                <w:rFonts w:asciiTheme="minorHAnsi" w:hAnsiTheme="minorHAnsi" w:cstheme="minorHAnsi"/>
                <w:sz w:val="22"/>
                <w:szCs w:val="22"/>
              </w:rPr>
              <w:t xml:space="preserve">endorse the </w:t>
            </w:r>
            <w:r w:rsidR="00442405" w:rsidRPr="001D6766">
              <w:rPr>
                <w:rStyle w:val="eop"/>
                <w:rFonts w:asciiTheme="minorHAnsi" w:hAnsiTheme="minorHAnsi" w:cstheme="minorHAnsi"/>
                <w:sz w:val="22"/>
                <w:szCs w:val="22"/>
              </w:rPr>
              <w:t>following.</w:t>
            </w:r>
          </w:p>
          <w:p w14:paraId="331484C9" w14:textId="77777777" w:rsidR="005C0D23" w:rsidRPr="001D6766" w:rsidRDefault="005C0D23" w:rsidP="004571A5">
            <w:pPr>
              <w:pStyle w:val="paragraph"/>
              <w:spacing w:before="0" w:beforeAutospacing="0" w:after="0" w:afterAutospacing="0"/>
              <w:textAlignment w:val="baseline"/>
              <w:rPr>
                <w:rStyle w:val="eop"/>
                <w:rFonts w:asciiTheme="minorHAnsi" w:hAnsiTheme="minorHAnsi" w:cstheme="minorHAnsi"/>
                <w:sz w:val="22"/>
                <w:szCs w:val="22"/>
              </w:rPr>
            </w:pPr>
          </w:p>
          <w:p w14:paraId="5FD17DBE" w14:textId="5139B0C3" w:rsidR="005C0D23" w:rsidRPr="001D6766" w:rsidRDefault="005C0D23" w:rsidP="005C0D23">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1D6766">
              <w:rPr>
                <w:rStyle w:val="normaltextrun"/>
                <w:rFonts w:asciiTheme="minorHAnsi" w:hAnsiTheme="minorHAnsi" w:cstheme="minorHAnsi"/>
                <w:color w:val="000000"/>
                <w:sz w:val="22"/>
                <w:szCs w:val="22"/>
              </w:rPr>
              <w:t xml:space="preserve">TE Chair </w:t>
            </w:r>
            <w:r w:rsidR="003C09EC">
              <w:rPr>
                <w:rStyle w:val="normaltextrun"/>
                <w:rFonts w:asciiTheme="minorHAnsi" w:hAnsiTheme="minorHAnsi" w:cstheme="minorHAnsi"/>
                <w:color w:val="000000"/>
                <w:sz w:val="22"/>
                <w:szCs w:val="22"/>
              </w:rPr>
              <w:t xml:space="preserve">to </w:t>
            </w:r>
            <w:r w:rsidRPr="001D6766">
              <w:rPr>
                <w:rStyle w:val="normaltextrun"/>
                <w:rFonts w:asciiTheme="minorHAnsi" w:hAnsiTheme="minorHAnsi" w:cstheme="minorHAnsi"/>
                <w:color w:val="000000"/>
                <w:sz w:val="22"/>
                <w:szCs w:val="22"/>
              </w:rPr>
              <w:t>write to our sponsor DfT Minister to report the results from the consultation (a) outlining the partnership’s level of support for securing the benefits of enabling powers for strategic transport in the East and (b) subsequently offer the Transport East’s strategic support in co-designing strategic transport devolution in the East through MCAs and the STB.</w:t>
            </w:r>
            <w:r w:rsidRPr="001D6766">
              <w:rPr>
                <w:rStyle w:val="eop"/>
                <w:rFonts w:asciiTheme="minorHAnsi" w:eastAsiaTheme="majorEastAsia" w:hAnsiTheme="minorHAnsi" w:cstheme="minorHAnsi"/>
                <w:color w:val="000000"/>
                <w:sz w:val="22"/>
                <w:szCs w:val="22"/>
              </w:rPr>
              <w:t> </w:t>
            </w:r>
          </w:p>
          <w:p w14:paraId="43BEF7D8" w14:textId="68C24A6C" w:rsidR="005C0D23" w:rsidRPr="001D6766" w:rsidRDefault="005C0D23" w:rsidP="005C0D23">
            <w:pPr>
              <w:pStyle w:val="paragraph"/>
              <w:numPr>
                <w:ilvl w:val="0"/>
                <w:numId w:val="16"/>
              </w:numPr>
              <w:spacing w:before="0" w:beforeAutospacing="0" w:after="0" w:afterAutospacing="0"/>
              <w:textAlignment w:val="baseline"/>
              <w:rPr>
                <w:rFonts w:asciiTheme="minorHAnsi" w:hAnsiTheme="minorHAnsi" w:cstheme="minorHAnsi"/>
                <w:sz w:val="22"/>
                <w:szCs w:val="22"/>
              </w:rPr>
            </w:pPr>
            <w:r w:rsidRPr="001D6766">
              <w:rPr>
                <w:rStyle w:val="normaltextrun"/>
                <w:rFonts w:asciiTheme="minorHAnsi" w:hAnsiTheme="minorHAnsi" w:cstheme="minorHAnsi"/>
                <w:color w:val="000000"/>
                <w:sz w:val="22"/>
                <w:szCs w:val="22"/>
              </w:rPr>
              <w:t>TE Chair contacts Local Transport Authority Leaders to offer our full support in the next phases of devolution.</w:t>
            </w:r>
            <w:r w:rsidRPr="001D6766">
              <w:rPr>
                <w:rStyle w:val="eop"/>
                <w:rFonts w:asciiTheme="minorHAnsi" w:eastAsiaTheme="majorEastAsia" w:hAnsiTheme="minorHAnsi" w:cstheme="minorHAnsi"/>
                <w:color w:val="000000"/>
                <w:sz w:val="22"/>
                <w:szCs w:val="22"/>
              </w:rPr>
              <w:t> </w:t>
            </w:r>
          </w:p>
          <w:p w14:paraId="1036F663" w14:textId="5512FD04" w:rsidR="005C0D23" w:rsidRPr="001D6766" w:rsidRDefault="005C0D23" w:rsidP="005C0D23">
            <w:pPr>
              <w:pStyle w:val="paragraph"/>
              <w:numPr>
                <w:ilvl w:val="0"/>
                <w:numId w:val="16"/>
              </w:numPr>
              <w:spacing w:before="0" w:beforeAutospacing="0" w:after="0" w:afterAutospacing="0"/>
              <w:textAlignment w:val="baseline"/>
              <w:rPr>
                <w:rStyle w:val="eop"/>
                <w:rFonts w:asciiTheme="minorHAnsi" w:hAnsiTheme="minorHAnsi" w:cstheme="minorHAnsi"/>
                <w:sz w:val="22"/>
                <w:szCs w:val="22"/>
              </w:rPr>
            </w:pPr>
            <w:r w:rsidRPr="001D6766">
              <w:rPr>
                <w:rStyle w:val="normaltextrun"/>
                <w:rFonts w:asciiTheme="minorHAnsi" w:hAnsiTheme="minorHAnsi" w:cstheme="minorHAnsi"/>
                <w:color w:val="000000"/>
                <w:sz w:val="22"/>
                <w:szCs w:val="22"/>
              </w:rPr>
              <w:t xml:space="preserve">TE Chief Executive works with the Transport East Local Authority Directors Group, and local authority Chief Executives, to agree a process to co-design and develop the next stage of the TE enabling powers and </w:t>
            </w:r>
            <w:r w:rsidR="001D2A2E" w:rsidRPr="001D6766">
              <w:rPr>
                <w:rStyle w:val="normaltextrun"/>
                <w:rFonts w:asciiTheme="minorHAnsi" w:hAnsiTheme="minorHAnsi" w:cstheme="minorHAnsi"/>
                <w:color w:val="000000"/>
                <w:sz w:val="22"/>
                <w:szCs w:val="22"/>
              </w:rPr>
              <w:t>long-term</w:t>
            </w:r>
            <w:r w:rsidRPr="001D6766">
              <w:rPr>
                <w:rStyle w:val="normaltextrun"/>
                <w:rFonts w:asciiTheme="minorHAnsi" w:hAnsiTheme="minorHAnsi" w:cstheme="minorHAnsi"/>
                <w:color w:val="000000"/>
                <w:sz w:val="22"/>
                <w:szCs w:val="22"/>
              </w:rPr>
              <w:t xml:space="preserve"> plans alongside the planning for MSAs and Local Government Reform.</w:t>
            </w:r>
            <w:r w:rsidRPr="001D6766">
              <w:rPr>
                <w:rStyle w:val="eop"/>
                <w:rFonts w:asciiTheme="minorHAnsi" w:eastAsiaTheme="majorEastAsia" w:hAnsiTheme="minorHAnsi" w:cstheme="minorHAnsi"/>
                <w:color w:val="000000"/>
                <w:sz w:val="22"/>
                <w:szCs w:val="22"/>
              </w:rPr>
              <w:t> </w:t>
            </w:r>
          </w:p>
          <w:p w14:paraId="7A2742DD" w14:textId="77777777" w:rsidR="009D5A7E" w:rsidRPr="001D6766" w:rsidRDefault="009D5A7E" w:rsidP="009D5A7E">
            <w:pPr>
              <w:pStyle w:val="paragraph"/>
              <w:spacing w:before="0" w:beforeAutospacing="0" w:after="0" w:afterAutospacing="0"/>
              <w:textAlignment w:val="baseline"/>
              <w:rPr>
                <w:rStyle w:val="eop"/>
                <w:rFonts w:asciiTheme="minorHAnsi" w:eastAsiaTheme="majorEastAsia" w:hAnsiTheme="minorHAnsi" w:cstheme="minorHAnsi"/>
                <w:color w:val="000000"/>
                <w:sz w:val="22"/>
                <w:szCs w:val="22"/>
              </w:rPr>
            </w:pPr>
          </w:p>
          <w:p w14:paraId="76BBBB53" w14:textId="22390E7A" w:rsidR="009D5A7E" w:rsidRPr="001D6766" w:rsidRDefault="009D5A7E" w:rsidP="4EE0B106">
            <w:pPr>
              <w:pStyle w:val="paragraph"/>
              <w:spacing w:before="0" w:beforeAutospacing="0" w:after="0" w:afterAutospacing="0"/>
              <w:textAlignment w:val="baseline"/>
              <w:rPr>
                <w:rFonts w:asciiTheme="minorHAnsi" w:hAnsiTheme="minorHAnsi" w:cstheme="minorBidi"/>
                <w:sz w:val="22"/>
                <w:szCs w:val="22"/>
              </w:rPr>
            </w:pPr>
            <w:r w:rsidRPr="4EE0B106">
              <w:rPr>
                <w:rStyle w:val="eop"/>
                <w:rFonts w:asciiTheme="minorHAnsi" w:eastAsiaTheme="majorEastAsia" w:hAnsiTheme="minorHAnsi" w:cstheme="minorBidi"/>
                <w:color w:val="000000" w:themeColor="text1"/>
                <w:sz w:val="22"/>
                <w:szCs w:val="22"/>
              </w:rPr>
              <w:t xml:space="preserve">Board agreed and a further update will be given at the </w:t>
            </w:r>
            <w:r w:rsidR="05848DA6" w:rsidRPr="4EE0B106">
              <w:rPr>
                <w:rStyle w:val="eop"/>
                <w:rFonts w:asciiTheme="minorHAnsi" w:eastAsiaTheme="majorEastAsia" w:hAnsiTheme="minorHAnsi" w:cstheme="minorBidi"/>
                <w:color w:val="000000" w:themeColor="text1"/>
                <w:sz w:val="22"/>
                <w:szCs w:val="22"/>
              </w:rPr>
              <w:t>B</w:t>
            </w:r>
            <w:r w:rsidRPr="4EE0B106">
              <w:rPr>
                <w:rStyle w:val="eop"/>
                <w:rFonts w:asciiTheme="minorHAnsi" w:eastAsiaTheme="majorEastAsia" w:hAnsiTheme="minorHAnsi" w:cstheme="minorBidi"/>
                <w:color w:val="000000" w:themeColor="text1"/>
                <w:sz w:val="22"/>
                <w:szCs w:val="22"/>
              </w:rPr>
              <w:t>oard meeting in March.</w:t>
            </w:r>
          </w:p>
          <w:p w14:paraId="2803003F" w14:textId="0318FA30" w:rsidR="000B27AA" w:rsidRPr="001D6766" w:rsidRDefault="000B27AA" w:rsidP="000B27AA">
            <w:pPr>
              <w:pStyle w:val="paragraph"/>
              <w:spacing w:before="0" w:beforeAutospacing="0" w:after="0" w:afterAutospacing="0"/>
              <w:textAlignment w:val="baseline"/>
              <w:rPr>
                <w:rStyle w:val="eop"/>
                <w:rFonts w:asciiTheme="minorHAnsi" w:hAnsiTheme="minorHAnsi" w:cstheme="minorHAnsi"/>
                <w:sz w:val="22"/>
                <w:szCs w:val="22"/>
              </w:rPr>
            </w:pPr>
          </w:p>
          <w:p w14:paraId="09A90037" w14:textId="77777777" w:rsidR="003154E6" w:rsidRPr="001D6766" w:rsidRDefault="003154E6" w:rsidP="00236014">
            <w:pPr>
              <w:pStyle w:val="paragraph"/>
              <w:spacing w:before="0" w:beforeAutospacing="0" w:after="0" w:afterAutospacing="0"/>
              <w:textAlignment w:val="baseline"/>
              <w:rPr>
                <w:rStyle w:val="eop"/>
                <w:rFonts w:asciiTheme="minorHAnsi" w:hAnsiTheme="minorHAnsi" w:cstheme="minorHAnsi"/>
                <w:sz w:val="22"/>
                <w:szCs w:val="22"/>
              </w:rPr>
            </w:pPr>
            <w:r w:rsidRPr="001D6766">
              <w:rPr>
                <w:rStyle w:val="normaltextrun"/>
                <w:rFonts w:asciiTheme="minorHAnsi" w:hAnsiTheme="minorHAnsi" w:cstheme="minorHAnsi"/>
                <w:b/>
                <w:bCs/>
                <w:sz w:val="22"/>
                <w:szCs w:val="22"/>
              </w:rPr>
              <w:t xml:space="preserve">PART B: </w:t>
            </w:r>
            <w:r w:rsidRPr="001D6766">
              <w:rPr>
                <w:rStyle w:val="normaltextrun"/>
                <w:rFonts w:asciiTheme="minorHAnsi" w:hAnsiTheme="minorHAnsi" w:cstheme="minorHAnsi"/>
                <w:sz w:val="22"/>
                <w:szCs w:val="22"/>
              </w:rPr>
              <w:t>2025/26 Business Planning scenarios submission for DfT</w:t>
            </w:r>
            <w:r w:rsidRPr="001D6766">
              <w:rPr>
                <w:rStyle w:val="eop"/>
                <w:rFonts w:asciiTheme="minorHAnsi" w:hAnsiTheme="minorHAnsi" w:cstheme="minorHAnsi"/>
                <w:sz w:val="22"/>
                <w:szCs w:val="22"/>
              </w:rPr>
              <w:t> </w:t>
            </w:r>
          </w:p>
          <w:p w14:paraId="7895755B" w14:textId="77777777" w:rsidR="000C6333" w:rsidRPr="00FA4FA3" w:rsidRDefault="000C6333" w:rsidP="000C6333">
            <w:pPr>
              <w:pStyle w:val="paragraph"/>
              <w:spacing w:before="0" w:beforeAutospacing="0" w:after="0" w:afterAutospacing="0"/>
              <w:ind w:left="1035"/>
              <w:textAlignment w:val="baseline"/>
              <w:rPr>
                <w:rStyle w:val="eop"/>
                <w:rFonts w:ascii="Calibri" w:hAnsi="Calibri" w:cs="Calibri"/>
                <w:sz w:val="22"/>
                <w:szCs w:val="22"/>
              </w:rPr>
            </w:pPr>
          </w:p>
          <w:p w14:paraId="400A22AB" w14:textId="5A6E23E3" w:rsidR="007716FA" w:rsidRPr="00FA4FA3" w:rsidRDefault="000E39CA" w:rsidP="4EE0B106">
            <w:pPr>
              <w:pStyle w:val="paragraph"/>
              <w:spacing w:before="0" w:beforeAutospacing="0" w:after="0" w:afterAutospacing="0"/>
              <w:textAlignment w:val="baseline"/>
              <w:rPr>
                <w:rStyle w:val="eop"/>
                <w:rFonts w:ascii="Calibri" w:hAnsi="Calibri" w:cs="Calibri"/>
                <w:sz w:val="22"/>
                <w:szCs w:val="22"/>
              </w:rPr>
            </w:pPr>
            <w:r w:rsidRPr="4EE0B106">
              <w:rPr>
                <w:rStyle w:val="eop"/>
                <w:rFonts w:ascii="Calibri" w:hAnsi="Calibri" w:cs="Calibri"/>
                <w:sz w:val="22"/>
                <w:szCs w:val="22"/>
              </w:rPr>
              <w:t xml:space="preserve">Andrew summarised the </w:t>
            </w:r>
            <w:r w:rsidR="00442405" w:rsidRPr="4EE0B106">
              <w:rPr>
                <w:rStyle w:val="eop"/>
                <w:rFonts w:ascii="Calibri" w:hAnsi="Calibri" w:cs="Calibri"/>
                <w:sz w:val="22"/>
                <w:szCs w:val="22"/>
              </w:rPr>
              <w:t>three</w:t>
            </w:r>
            <w:r w:rsidRPr="4EE0B106">
              <w:rPr>
                <w:rStyle w:val="eop"/>
                <w:rFonts w:ascii="Calibri" w:hAnsi="Calibri" w:cs="Calibri"/>
                <w:sz w:val="22"/>
                <w:szCs w:val="22"/>
              </w:rPr>
              <w:t xml:space="preserve"> funding options that Transport East have developed based </w:t>
            </w:r>
            <w:r w:rsidR="00CE269D" w:rsidRPr="4EE0B106">
              <w:rPr>
                <w:rStyle w:val="eop"/>
                <w:rFonts w:ascii="Calibri" w:hAnsi="Calibri" w:cs="Calibri"/>
                <w:sz w:val="22"/>
                <w:szCs w:val="22"/>
              </w:rPr>
              <w:t xml:space="preserve">the </w:t>
            </w:r>
            <w:r w:rsidRPr="4EE0B106">
              <w:rPr>
                <w:rStyle w:val="eop"/>
                <w:rFonts w:ascii="Calibri" w:hAnsi="Calibri" w:cs="Calibri"/>
                <w:sz w:val="22"/>
                <w:szCs w:val="22"/>
              </w:rPr>
              <w:t>on guidance from Df</w:t>
            </w:r>
            <w:r w:rsidR="1F075939" w:rsidRPr="4EE0B106">
              <w:rPr>
                <w:rStyle w:val="eop"/>
                <w:rFonts w:ascii="Calibri" w:hAnsi="Calibri" w:cs="Calibri"/>
                <w:sz w:val="22"/>
                <w:szCs w:val="22"/>
              </w:rPr>
              <w:t>T (</w:t>
            </w:r>
            <w:r w:rsidR="000C6333" w:rsidRPr="4EE0B106">
              <w:rPr>
                <w:rStyle w:val="eop"/>
                <w:rFonts w:ascii="Calibri" w:hAnsi="Calibri" w:cs="Calibri"/>
                <w:sz w:val="22"/>
                <w:szCs w:val="22"/>
              </w:rPr>
              <w:t>see below</w:t>
            </w:r>
            <w:r w:rsidR="00111372" w:rsidRPr="4EE0B106">
              <w:rPr>
                <w:rStyle w:val="eop"/>
                <w:rFonts w:ascii="Calibri" w:hAnsi="Calibri" w:cs="Calibri"/>
                <w:sz w:val="22"/>
                <w:szCs w:val="22"/>
              </w:rPr>
              <w:t xml:space="preserve"> table</w:t>
            </w:r>
            <w:r w:rsidR="4D0400E4" w:rsidRPr="4EE0B106">
              <w:rPr>
                <w:rStyle w:val="eop"/>
                <w:rFonts w:ascii="Calibri" w:hAnsi="Calibri" w:cs="Calibri"/>
                <w:sz w:val="22"/>
                <w:szCs w:val="22"/>
              </w:rPr>
              <w:t>)</w:t>
            </w:r>
            <w:r w:rsidR="000C6333" w:rsidRPr="4EE0B106">
              <w:rPr>
                <w:rStyle w:val="eop"/>
                <w:rFonts w:ascii="Calibri" w:hAnsi="Calibri" w:cs="Calibri"/>
                <w:sz w:val="22"/>
                <w:szCs w:val="22"/>
              </w:rPr>
              <w:t xml:space="preserve"> </w:t>
            </w:r>
            <w:r w:rsidR="00B94CA6" w:rsidRPr="4EE0B106">
              <w:rPr>
                <w:rStyle w:val="eop"/>
                <w:rFonts w:ascii="Calibri" w:hAnsi="Calibri" w:cs="Calibri"/>
                <w:sz w:val="22"/>
                <w:szCs w:val="22"/>
              </w:rPr>
              <w:t>Transpo</w:t>
            </w:r>
            <w:r w:rsidR="00125DD2" w:rsidRPr="4EE0B106">
              <w:rPr>
                <w:rStyle w:val="eop"/>
                <w:rFonts w:ascii="Calibri" w:hAnsi="Calibri" w:cs="Calibri"/>
                <w:sz w:val="22"/>
                <w:szCs w:val="22"/>
              </w:rPr>
              <w:t xml:space="preserve">rt East will focus on </w:t>
            </w:r>
            <w:r w:rsidR="00111372" w:rsidRPr="4EE0B106">
              <w:rPr>
                <w:rStyle w:val="eop"/>
                <w:rFonts w:ascii="Calibri" w:hAnsi="Calibri" w:cs="Calibri"/>
                <w:sz w:val="22"/>
                <w:szCs w:val="22"/>
              </w:rPr>
              <w:t>maxi</w:t>
            </w:r>
            <w:r w:rsidR="007A649D" w:rsidRPr="4EE0B106">
              <w:rPr>
                <w:rStyle w:val="eop"/>
                <w:rFonts w:ascii="Calibri" w:hAnsi="Calibri" w:cs="Calibri"/>
                <w:sz w:val="22"/>
                <w:szCs w:val="22"/>
              </w:rPr>
              <w:t xml:space="preserve">mizing </w:t>
            </w:r>
            <w:r w:rsidR="00125DD2" w:rsidRPr="4EE0B106">
              <w:rPr>
                <w:rStyle w:val="eop"/>
                <w:rFonts w:ascii="Calibri" w:hAnsi="Calibri" w:cs="Calibri"/>
                <w:sz w:val="22"/>
                <w:szCs w:val="22"/>
              </w:rPr>
              <w:t xml:space="preserve">the </w:t>
            </w:r>
            <w:r w:rsidR="00D208FB" w:rsidRPr="4EE0B106">
              <w:rPr>
                <w:rStyle w:val="eop"/>
                <w:rFonts w:ascii="Calibri" w:hAnsi="Calibri" w:cs="Calibri"/>
                <w:sz w:val="22"/>
                <w:szCs w:val="22"/>
              </w:rPr>
              <w:t xml:space="preserve">work </w:t>
            </w:r>
            <w:r w:rsidR="00B249FB" w:rsidRPr="4EE0B106">
              <w:rPr>
                <w:rStyle w:val="eop"/>
                <w:rFonts w:ascii="Calibri" w:hAnsi="Calibri" w:cs="Calibri"/>
                <w:sz w:val="22"/>
                <w:szCs w:val="22"/>
              </w:rPr>
              <w:t>already</w:t>
            </w:r>
            <w:r w:rsidR="007A649D" w:rsidRPr="4EE0B106">
              <w:rPr>
                <w:rStyle w:val="eop"/>
                <w:rFonts w:ascii="Calibri" w:hAnsi="Calibri" w:cs="Calibri"/>
                <w:sz w:val="22"/>
                <w:szCs w:val="22"/>
              </w:rPr>
              <w:t xml:space="preserve"> </w:t>
            </w:r>
            <w:r w:rsidR="00D208FB" w:rsidRPr="4EE0B106">
              <w:rPr>
                <w:rStyle w:val="eop"/>
                <w:rFonts w:ascii="Calibri" w:hAnsi="Calibri" w:cs="Calibri"/>
                <w:sz w:val="22"/>
                <w:szCs w:val="22"/>
              </w:rPr>
              <w:t xml:space="preserve">completed and </w:t>
            </w:r>
            <w:r w:rsidR="00B249FB" w:rsidRPr="4EE0B106">
              <w:rPr>
                <w:rStyle w:val="eop"/>
                <w:rFonts w:ascii="Calibri" w:hAnsi="Calibri" w:cs="Calibri"/>
                <w:sz w:val="22"/>
                <w:szCs w:val="22"/>
              </w:rPr>
              <w:t>amplifying</w:t>
            </w:r>
            <w:r w:rsidR="00125DD2" w:rsidRPr="4EE0B106">
              <w:rPr>
                <w:rStyle w:val="eop"/>
                <w:rFonts w:ascii="Calibri" w:hAnsi="Calibri" w:cs="Calibri"/>
                <w:sz w:val="22"/>
                <w:szCs w:val="22"/>
              </w:rPr>
              <w:t xml:space="preserve"> the benefits </w:t>
            </w:r>
            <w:r w:rsidR="00D208FB" w:rsidRPr="4EE0B106">
              <w:rPr>
                <w:rStyle w:val="eop"/>
                <w:rFonts w:ascii="Calibri" w:hAnsi="Calibri" w:cs="Calibri"/>
                <w:sz w:val="22"/>
                <w:szCs w:val="22"/>
              </w:rPr>
              <w:t>in</w:t>
            </w:r>
            <w:r w:rsidR="443A6650" w:rsidRPr="4EE0B106">
              <w:rPr>
                <w:rStyle w:val="eop"/>
                <w:rFonts w:ascii="Calibri" w:hAnsi="Calibri" w:cs="Calibri"/>
                <w:sz w:val="22"/>
                <w:szCs w:val="22"/>
              </w:rPr>
              <w:t xml:space="preserve"> </w:t>
            </w:r>
            <w:r w:rsidR="00D208FB" w:rsidRPr="4EE0B106">
              <w:rPr>
                <w:rStyle w:val="eop"/>
                <w:rFonts w:ascii="Calibri" w:hAnsi="Calibri" w:cs="Calibri"/>
                <w:sz w:val="22"/>
                <w:szCs w:val="22"/>
              </w:rPr>
              <w:t>a transitional year</w:t>
            </w:r>
            <w:r w:rsidR="00162FAC" w:rsidRPr="4EE0B106">
              <w:rPr>
                <w:rStyle w:val="eop"/>
                <w:rFonts w:ascii="Calibri" w:hAnsi="Calibri" w:cs="Calibri"/>
                <w:sz w:val="22"/>
                <w:szCs w:val="22"/>
              </w:rPr>
              <w:t>,</w:t>
            </w:r>
            <w:r w:rsidR="00D208FB" w:rsidRPr="4EE0B106">
              <w:rPr>
                <w:rStyle w:val="eop"/>
                <w:rFonts w:ascii="Calibri" w:hAnsi="Calibri" w:cs="Calibri"/>
                <w:sz w:val="22"/>
                <w:szCs w:val="22"/>
              </w:rPr>
              <w:t xml:space="preserve"> ahead of the </w:t>
            </w:r>
            <w:r w:rsidR="00442405" w:rsidRPr="4EE0B106">
              <w:rPr>
                <w:rStyle w:val="eop"/>
                <w:rFonts w:ascii="Calibri" w:hAnsi="Calibri" w:cs="Calibri"/>
                <w:sz w:val="22"/>
                <w:szCs w:val="22"/>
              </w:rPr>
              <w:t>3-year</w:t>
            </w:r>
            <w:r w:rsidR="00D208FB" w:rsidRPr="4EE0B106">
              <w:rPr>
                <w:rStyle w:val="eop"/>
                <w:rFonts w:ascii="Calibri" w:hAnsi="Calibri" w:cs="Calibri"/>
                <w:sz w:val="22"/>
                <w:szCs w:val="22"/>
              </w:rPr>
              <w:t xml:space="preserve"> CSR in </w:t>
            </w:r>
            <w:r w:rsidR="00162FAC" w:rsidRPr="4EE0B106">
              <w:rPr>
                <w:rStyle w:val="eop"/>
                <w:rFonts w:ascii="Calibri" w:hAnsi="Calibri" w:cs="Calibri"/>
                <w:sz w:val="22"/>
                <w:szCs w:val="22"/>
              </w:rPr>
              <w:t xml:space="preserve">the </w:t>
            </w:r>
            <w:r w:rsidR="00D208FB" w:rsidRPr="4EE0B106">
              <w:rPr>
                <w:rStyle w:val="eop"/>
                <w:rFonts w:ascii="Calibri" w:hAnsi="Calibri" w:cs="Calibri"/>
                <w:sz w:val="22"/>
                <w:szCs w:val="22"/>
              </w:rPr>
              <w:t xml:space="preserve">spring. </w:t>
            </w:r>
          </w:p>
          <w:p w14:paraId="3E372D6F" w14:textId="2F909CB1" w:rsidR="00605998" w:rsidRPr="00FA4FA3" w:rsidRDefault="00605998" w:rsidP="007716FA">
            <w:pPr>
              <w:pStyle w:val="paragraph"/>
              <w:spacing w:before="0" w:beforeAutospacing="0" w:after="0" w:afterAutospacing="0"/>
              <w:textAlignment w:val="baseline"/>
              <w:rPr>
                <w:rStyle w:val="eop"/>
                <w:rFonts w:ascii="Calibri" w:hAnsi="Calibri" w:cs="Calibri"/>
                <w:sz w:val="22"/>
                <w:szCs w:val="22"/>
              </w:rPr>
            </w:pPr>
            <w:r w:rsidRPr="00FA4FA3">
              <w:rPr>
                <w:rStyle w:val="eop"/>
                <w:rFonts w:ascii="Calibri" w:hAnsi="Calibri" w:cs="Calibri"/>
                <w:sz w:val="22"/>
                <w:szCs w:val="22"/>
              </w:rPr>
              <w:t>The business plan will be submitted to DfT on 21</w:t>
            </w:r>
            <w:r w:rsidRPr="00FA4FA3">
              <w:rPr>
                <w:rStyle w:val="eop"/>
                <w:rFonts w:ascii="Calibri" w:hAnsi="Calibri" w:cs="Calibri"/>
                <w:sz w:val="22"/>
                <w:szCs w:val="22"/>
                <w:vertAlign w:val="superscript"/>
              </w:rPr>
              <w:t>st</w:t>
            </w:r>
            <w:r w:rsidRPr="00FA4FA3">
              <w:rPr>
                <w:rStyle w:val="eop"/>
                <w:rFonts w:ascii="Calibri" w:hAnsi="Calibri" w:cs="Calibri"/>
                <w:sz w:val="22"/>
                <w:szCs w:val="22"/>
              </w:rPr>
              <w:t xml:space="preserve"> January and a following up meeting is planned for 28</w:t>
            </w:r>
            <w:r w:rsidRPr="00FA4FA3">
              <w:rPr>
                <w:rStyle w:val="eop"/>
                <w:rFonts w:ascii="Calibri" w:hAnsi="Calibri" w:cs="Calibri"/>
                <w:sz w:val="22"/>
                <w:szCs w:val="22"/>
                <w:vertAlign w:val="superscript"/>
              </w:rPr>
              <w:t>th</w:t>
            </w:r>
            <w:r w:rsidRPr="00FA4FA3">
              <w:rPr>
                <w:rStyle w:val="eop"/>
                <w:rFonts w:ascii="Calibri" w:hAnsi="Calibri" w:cs="Calibri"/>
                <w:sz w:val="22"/>
                <w:szCs w:val="22"/>
              </w:rPr>
              <w:t xml:space="preserve"> January to talk through the options</w:t>
            </w:r>
            <w:r w:rsidR="00162FAC" w:rsidRPr="00FA4FA3">
              <w:rPr>
                <w:rStyle w:val="eop"/>
                <w:rFonts w:ascii="Calibri" w:hAnsi="Calibri" w:cs="Calibri"/>
                <w:sz w:val="22"/>
                <w:szCs w:val="22"/>
              </w:rPr>
              <w:t>.</w:t>
            </w:r>
          </w:p>
          <w:p w14:paraId="6893E61B" w14:textId="77777777" w:rsidR="00D1013E" w:rsidRPr="00FA4FA3" w:rsidRDefault="00D1013E" w:rsidP="007716FA">
            <w:pPr>
              <w:pStyle w:val="paragraph"/>
              <w:spacing w:before="0" w:beforeAutospacing="0" w:after="0" w:afterAutospacing="0"/>
              <w:textAlignment w:val="baseline"/>
              <w:rPr>
                <w:rStyle w:val="eop"/>
                <w:rFonts w:ascii="Calibri" w:hAnsi="Calibri" w:cs="Calibri"/>
                <w:sz w:val="22"/>
                <w:szCs w:val="22"/>
              </w:rPr>
            </w:pPr>
          </w:p>
          <w:p w14:paraId="5C761378" w14:textId="5452B33D" w:rsidR="00D1013E" w:rsidRPr="00FA4FA3" w:rsidRDefault="00D1013E" w:rsidP="4EE0B106">
            <w:pPr>
              <w:pStyle w:val="paragraph"/>
              <w:spacing w:before="0" w:beforeAutospacing="0" w:after="0" w:afterAutospacing="0"/>
              <w:textAlignment w:val="baseline"/>
              <w:rPr>
                <w:rStyle w:val="eop"/>
                <w:rFonts w:ascii="Calibri" w:hAnsi="Calibri" w:cs="Calibri"/>
                <w:sz w:val="22"/>
                <w:szCs w:val="22"/>
              </w:rPr>
            </w:pPr>
            <w:r w:rsidRPr="4EE0B106">
              <w:rPr>
                <w:rStyle w:val="eop"/>
                <w:rFonts w:ascii="Calibri" w:hAnsi="Calibri" w:cs="Calibri"/>
                <w:sz w:val="22"/>
                <w:szCs w:val="22"/>
              </w:rPr>
              <w:t>The business plan was endorsed with</w:t>
            </w:r>
            <w:r w:rsidR="00162FAC" w:rsidRPr="4EE0B106">
              <w:rPr>
                <w:rStyle w:val="eop"/>
                <w:rFonts w:ascii="Calibri" w:hAnsi="Calibri" w:cs="Calibri"/>
                <w:sz w:val="22"/>
                <w:szCs w:val="22"/>
              </w:rPr>
              <w:t>out</w:t>
            </w:r>
            <w:r w:rsidRPr="4EE0B106">
              <w:rPr>
                <w:rStyle w:val="eop"/>
                <w:rFonts w:ascii="Calibri" w:hAnsi="Calibri" w:cs="Calibri"/>
                <w:sz w:val="22"/>
                <w:szCs w:val="22"/>
              </w:rPr>
              <w:t xml:space="preserve"> </w:t>
            </w:r>
            <w:r w:rsidR="00A167CC" w:rsidRPr="4EE0B106">
              <w:rPr>
                <w:rStyle w:val="eop"/>
                <w:rFonts w:ascii="Calibri" w:hAnsi="Calibri" w:cs="Calibri"/>
                <w:sz w:val="22"/>
                <w:szCs w:val="22"/>
              </w:rPr>
              <w:t>comment,</w:t>
            </w:r>
            <w:r w:rsidRPr="4EE0B106">
              <w:rPr>
                <w:rStyle w:val="eop"/>
                <w:rFonts w:ascii="Calibri" w:hAnsi="Calibri" w:cs="Calibri"/>
                <w:sz w:val="22"/>
                <w:szCs w:val="22"/>
              </w:rPr>
              <w:t xml:space="preserve"> and we wait to hear on the funding envelope</w:t>
            </w:r>
            <w:r w:rsidR="00A167CC" w:rsidRPr="4EE0B106">
              <w:rPr>
                <w:rStyle w:val="eop"/>
                <w:rFonts w:ascii="Calibri" w:hAnsi="Calibri" w:cs="Calibri"/>
                <w:sz w:val="22"/>
                <w:szCs w:val="22"/>
              </w:rPr>
              <w:t xml:space="preserve">. </w:t>
            </w:r>
          </w:p>
          <w:p w14:paraId="2F0484E2" w14:textId="77777777" w:rsidR="00A167CC" w:rsidRPr="001D6766" w:rsidRDefault="00A167CC" w:rsidP="007716FA">
            <w:pPr>
              <w:pStyle w:val="paragraph"/>
              <w:spacing w:before="0" w:beforeAutospacing="0" w:after="0" w:afterAutospacing="0"/>
              <w:textAlignment w:val="baseline"/>
              <w:rPr>
                <w:rStyle w:val="eop"/>
                <w:rFonts w:asciiTheme="minorHAnsi" w:hAnsiTheme="minorHAnsi" w:cstheme="minorHAnsi"/>
                <w:sz w:val="22"/>
                <w:szCs w:val="22"/>
              </w:rPr>
            </w:pPr>
          </w:p>
          <w:p w14:paraId="1A3988C2" w14:textId="2D3336B4" w:rsidR="00D760E2" w:rsidRPr="001D6766" w:rsidRDefault="00D760E2" w:rsidP="4EE0B106">
            <w:pPr>
              <w:pStyle w:val="paragraph"/>
              <w:spacing w:before="0" w:beforeAutospacing="0" w:after="0" w:afterAutospacing="0"/>
              <w:textAlignment w:val="baseline"/>
              <w:rPr>
                <w:rStyle w:val="eop"/>
                <w:rFonts w:asciiTheme="minorHAnsi" w:hAnsiTheme="minorHAnsi" w:cstheme="minorBidi"/>
                <w:sz w:val="22"/>
                <w:szCs w:val="22"/>
              </w:rPr>
            </w:pPr>
          </w:p>
          <w:p w14:paraId="6EF848E9" w14:textId="77777777" w:rsidR="00A167CC" w:rsidRPr="001D6766" w:rsidRDefault="00A167CC" w:rsidP="007716FA">
            <w:pPr>
              <w:pStyle w:val="paragraph"/>
              <w:spacing w:before="0" w:beforeAutospacing="0" w:after="0" w:afterAutospacing="0"/>
              <w:textAlignment w:val="baseline"/>
              <w:rPr>
                <w:rStyle w:val="eop"/>
                <w:rFonts w:asciiTheme="minorHAnsi" w:hAnsiTheme="minorHAnsi" w:cstheme="minorHAnsi"/>
                <w:sz w:val="22"/>
                <w:szCs w:val="22"/>
              </w:rPr>
            </w:pPr>
          </w:p>
          <w:p w14:paraId="2E7C5ECD" w14:textId="73036880" w:rsidR="00A167CC" w:rsidRPr="001D6766" w:rsidRDefault="00A167CC" w:rsidP="007716FA">
            <w:pPr>
              <w:pStyle w:val="paragraph"/>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noProof/>
                <w:sz w:val="22"/>
                <w:szCs w:val="22"/>
              </w:rPr>
              <w:drawing>
                <wp:inline distT="0" distB="0" distL="0" distR="0" wp14:anchorId="64CCF367" wp14:editId="25A2AED4">
                  <wp:extent cx="7736205" cy="4864735"/>
                  <wp:effectExtent l="0" t="0" r="0" b="0"/>
                  <wp:docPr id="125339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36205" cy="4864735"/>
                          </a:xfrm>
                          <a:prstGeom prst="rect">
                            <a:avLst/>
                          </a:prstGeom>
                          <a:noFill/>
                        </pic:spPr>
                      </pic:pic>
                    </a:graphicData>
                  </a:graphic>
                </wp:inline>
              </w:drawing>
            </w:r>
          </w:p>
          <w:p w14:paraId="0391ED97" w14:textId="77777777" w:rsidR="001D2A2E" w:rsidRPr="001D6766" w:rsidRDefault="001D2A2E" w:rsidP="007716FA">
            <w:pPr>
              <w:pStyle w:val="paragraph"/>
              <w:spacing w:before="0" w:beforeAutospacing="0" w:after="0" w:afterAutospacing="0"/>
              <w:textAlignment w:val="baseline"/>
              <w:rPr>
                <w:rStyle w:val="eop"/>
                <w:rFonts w:asciiTheme="minorHAnsi" w:hAnsiTheme="minorHAnsi" w:cstheme="minorHAnsi"/>
                <w:sz w:val="22"/>
                <w:szCs w:val="22"/>
              </w:rPr>
            </w:pPr>
          </w:p>
          <w:p w14:paraId="6B7A3282" w14:textId="77777777" w:rsidR="00A167CC" w:rsidRPr="001D6766" w:rsidRDefault="00A167CC" w:rsidP="007716FA">
            <w:pPr>
              <w:pStyle w:val="paragraph"/>
              <w:spacing w:before="0" w:beforeAutospacing="0" w:after="0" w:afterAutospacing="0"/>
              <w:textAlignment w:val="baseline"/>
              <w:rPr>
                <w:rStyle w:val="eop"/>
                <w:rFonts w:asciiTheme="minorHAnsi" w:hAnsiTheme="minorHAnsi" w:cstheme="minorHAnsi"/>
                <w:sz w:val="22"/>
                <w:szCs w:val="22"/>
              </w:rPr>
            </w:pPr>
          </w:p>
          <w:p w14:paraId="2BE84E19" w14:textId="77777777" w:rsidR="00A167CC" w:rsidRPr="001D6766" w:rsidRDefault="00A167CC" w:rsidP="007716FA">
            <w:pPr>
              <w:pStyle w:val="paragraph"/>
              <w:spacing w:before="0" w:beforeAutospacing="0" w:after="0" w:afterAutospacing="0"/>
              <w:textAlignment w:val="baseline"/>
              <w:rPr>
                <w:rStyle w:val="eop"/>
                <w:rFonts w:asciiTheme="minorHAnsi" w:hAnsiTheme="minorHAnsi" w:cstheme="minorHAnsi"/>
                <w:sz w:val="22"/>
                <w:szCs w:val="22"/>
              </w:rPr>
            </w:pPr>
          </w:p>
          <w:p w14:paraId="1B9B858C" w14:textId="5D279C4D" w:rsidR="00E26386" w:rsidRPr="001D6766" w:rsidRDefault="00E26386" w:rsidP="008455D7">
            <w:pPr>
              <w:pStyle w:val="paragraph"/>
              <w:spacing w:before="0" w:beforeAutospacing="0" w:after="0" w:afterAutospacing="0"/>
              <w:textAlignment w:val="baseline"/>
              <w:rPr>
                <w:rFonts w:asciiTheme="minorHAnsi" w:hAnsiTheme="minorHAnsi" w:cstheme="minorHAnsi"/>
                <w:sz w:val="22"/>
                <w:szCs w:val="22"/>
              </w:rPr>
            </w:pPr>
          </w:p>
          <w:p w14:paraId="542DC5F5" w14:textId="77777777" w:rsidR="00174909" w:rsidRPr="001D6766" w:rsidRDefault="00174909" w:rsidP="003154E6">
            <w:pPr>
              <w:spacing w:line="259" w:lineRule="auto"/>
              <w:rPr>
                <w:rFonts w:asciiTheme="minorHAnsi" w:hAnsiTheme="minorHAnsi" w:cstheme="minorHAnsi"/>
                <w:sz w:val="22"/>
                <w:szCs w:val="22"/>
              </w:rPr>
            </w:pPr>
          </w:p>
          <w:p w14:paraId="24948FFF" w14:textId="0298E58C" w:rsidR="0029151E" w:rsidRPr="001D6766" w:rsidRDefault="0029151E" w:rsidP="00474D43">
            <w:pPr>
              <w:spacing w:line="259" w:lineRule="auto"/>
              <w:rPr>
                <w:rFonts w:asciiTheme="minorHAnsi" w:hAnsiTheme="minorHAnsi" w:cstheme="minorHAnsi"/>
                <w:sz w:val="22"/>
                <w:szCs w:val="22"/>
              </w:rPr>
            </w:pPr>
          </w:p>
        </w:tc>
        <w:tc>
          <w:tcPr>
            <w:tcW w:w="810" w:type="pct"/>
          </w:tcPr>
          <w:p w14:paraId="739091C5" w14:textId="77777777" w:rsidR="00553607" w:rsidRPr="001D6766" w:rsidRDefault="00553607" w:rsidP="00053986">
            <w:pPr>
              <w:rPr>
                <w:rFonts w:asciiTheme="minorHAnsi" w:hAnsiTheme="minorHAnsi" w:cstheme="minorHAnsi"/>
                <w:color w:val="FF0000"/>
                <w:sz w:val="22"/>
                <w:szCs w:val="22"/>
              </w:rPr>
            </w:pPr>
          </w:p>
          <w:p w14:paraId="7264ECC5" w14:textId="429A82F6" w:rsidR="007F43D7" w:rsidRPr="001D6766" w:rsidRDefault="007F43D7" w:rsidP="00053986">
            <w:pPr>
              <w:rPr>
                <w:rFonts w:asciiTheme="minorHAnsi" w:hAnsiTheme="minorHAnsi" w:cstheme="minorHAnsi"/>
                <w:sz w:val="22"/>
                <w:szCs w:val="22"/>
              </w:rPr>
            </w:pPr>
          </w:p>
        </w:tc>
      </w:tr>
      <w:tr w:rsidR="003154E6" w:rsidRPr="001D6766" w14:paraId="6F5257B1" w14:textId="77777777" w:rsidTr="4EE0B106">
        <w:trPr>
          <w:trHeight w:val="75"/>
        </w:trPr>
        <w:tc>
          <w:tcPr>
            <w:tcW w:w="124" w:type="pct"/>
          </w:tcPr>
          <w:p w14:paraId="27FA6B87" w14:textId="77777777" w:rsidR="003154E6" w:rsidRPr="001D6766" w:rsidRDefault="003154E6"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2F5C3E35" w14:textId="77777777" w:rsidR="00CE731B" w:rsidRPr="001D6766" w:rsidRDefault="003154E6" w:rsidP="003154E6">
            <w:pPr>
              <w:pStyle w:val="paragraph"/>
              <w:spacing w:after="0"/>
              <w:textAlignment w:val="baseline"/>
              <w:rPr>
                <w:rStyle w:val="normaltextrun"/>
                <w:rFonts w:asciiTheme="minorHAnsi" w:hAnsiTheme="minorHAnsi" w:cstheme="minorHAnsi"/>
                <w:b/>
                <w:bCs/>
                <w:sz w:val="22"/>
                <w:szCs w:val="22"/>
              </w:rPr>
            </w:pPr>
            <w:r w:rsidRPr="001D6766">
              <w:rPr>
                <w:rStyle w:val="normaltextrun"/>
                <w:rFonts w:asciiTheme="minorHAnsi" w:hAnsiTheme="minorHAnsi" w:cstheme="minorHAnsi"/>
                <w:b/>
                <w:bCs/>
                <w:sz w:val="22"/>
                <w:szCs w:val="22"/>
              </w:rPr>
              <w:t xml:space="preserve">Comprehensive Spending Review </w:t>
            </w:r>
          </w:p>
          <w:p w14:paraId="3916F985" w14:textId="0D3E4AB5" w:rsidR="00CF0545" w:rsidRPr="001D6766" w:rsidRDefault="00405A22" w:rsidP="4EE0B106">
            <w:pPr>
              <w:pStyle w:val="paragraph"/>
              <w:spacing w:after="0"/>
              <w:textAlignment w:val="baseline"/>
              <w:rPr>
                <w:rStyle w:val="normaltextrun"/>
                <w:rFonts w:asciiTheme="minorHAnsi" w:hAnsiTheme="minorHAnsi" w:cstheme="minorBidi"/>
                <w:sz w:val="22"/>
                <w:szCs w:val="22"/>
              </w:rPr>
            </w:pPr>
            <w:r w:rsidRPr="4EE0B106">
              <w:rPr>
                <w:rStyle w:val="normaltextrun"/>
                <w:rFonts w:asciiTheme="minorHAnsi" w:hAnsiTheme="minorHAnsi" w:cstheme="minorBidi"/>
                <w:sz w:val="22"/>
                <w:szCs w:val="22"/>
              </w:rPr>
              <w:t>Suzanne Buck</w:t>
            </w:r>
            <w:r w:rsidR="00CE731B" w:rsidRPr="4EE0B106">
              <w:rPr>
                <w:rStyle w:val="normaltextrun"/>
                <w:rFonts w:asciiTheme="minorHAnsi" w:hAnsiTheme="minorHAnsi" w:cstheme="minorBidi"/>
                <w:sz w:val="22"/>
                <w:szCs w:val="22"/>
              </w:rPr>
              <w:t xml:space="preserve">, Head of </w:t>
            </w:r>
            <w:r w:rsidR="0024608A" w:rsidRPr="4EE0B106">
              <w:rPr>
                <w:rStyle w:val="normaltextrun"/>
                <w:rFonts w:asciiTheme="minorHAnsi" w:hAnsiTheme="minorHAnsi" w:cstheme="minorBidi"/>
                <w:sz w:val="22"/>
                <w:szCs w:val="22"/>
              </w:rPr>
              <w:t xml:space="preserve">Strategic &amp; Technical Programme summarised the draft </w:t>
            </w:r>
            <w:r w:rsidR="00BE4EC3" w:rsidRPr="4EE0B106">
              <w:rPr>
                <w:rStyle w:val="normaltextrun"/>
                <w:rFonts w:asciiTheme="minorHAnsi" w:hAnsiTheme="minorHAnsi" w:cstheme="minorBidi"/>
                <w:sz w:val="22"/>
                <w:szCs w:val="22"/>
              </w:rPr>
              <w:t xml:space="preserve">CSR </w:t>
            </w:r>
            <w:r w:rsidR="005F136D" w:rsidRPr="4EE0B106">
              <w:rPr>
                <w:rStyle w:val="normaltextrun"/>
                <w:rFonts w:asciiTheme="minorHAnsi" w:hAnsiTheme="minorHAnsi" w:cstheme="minorBidi"/>
                <w:sz w:val="22"/>
                <w:szCs w:val="22"/>
              </w:rPr>
              <w:t xml:space="preserve">submission </w:t>
            </w:r>
            <w:r w:rsidR="00BE4EC3" w:rsidRPr="4EE0B106">
              <w:rPr>
                <w:rStyle w:val="normaltextrun"/>
                <w:rFonts w:asciiTheme="minorHAnsi" w:hAnsiTheme="minorHAnsi" w:cstheme="minorBidi"/>
                <w:sz w:val="22"/>
                <w:szCs w:val="22"/>
              </w:rPr>
              <w:t>document</w:t>
            </w:r>
            <w:r w:rsidR="00185741" w:rsidRPr="4EE0B106">
              <w:rPr>
                <w:rStyle w:val="normaltextrun"/>
                <w:rFonts w:asciiTheme="minorHAnsi" w:hAnsiTheme="minorHAnsi" w:cstheme="minorBidi"/>
                <w:sz w:val="22"/>
                <w:szCs w:val="22"/>
              </w:rPr>
              <w:t xml:space="preserve"> </w:t>
            </w:r>
            <w:r w:rsidR="00E17A21" w:rsidRPr="4EE0B106">
              <w:rPr>
                <w:rStyle w:val="normaltextrun"/>
                <w:rFonts w:asciiTheme="minorHAnsi" w:hAnsiTheme="minorHAnsi" w:cstheme="minorBidi"/>
                <w:sz w:val="22"/>
                <w:szCs w:val="22"/>
              </w:rPr>
              <w:t>which will be submi</w:t>
            </w:r>
            <w:r w:rsidR="004B29D6" w:rsidRPr="4EE0B106">
              <w:rPr>
                <w:rStyle w:val="normaltextrun"/>
                <w:rFonts w:asciiTheme="minorHAnsi" w:hAnsiTheme="minorHAnsi" w:cstheme="minorBidi"/>
                <w:sz w:val="22"/>
                <w:szCs w:val="22"/>
              </w:rPr>
              <w:t xml:space="preserve">tted </w:t>
            </w:r>
            <w:r w:rsidR="209FEFE8" w:rsidRPr="4EE0B106">
              <w:rPr>
                <w:rStyle w:val="normaltextrun"/>
                <w:rFonts w:asciiTheme="minorHAnsi" w:hAnsiTheme="minorHAnsi" w:cstheme="minorBidi"/>
                <w:sz w:val="22"/>
                <w:szCs w:val="22"/>
              </w:rPr>
              <w:t xml:space="preserve">via the HMT portal </w:t>
            </w:r>
            <w:r w:rsidR="00E17A21" w:rsidRPr="4EE0B106">
              <w:rPr>
                <w:rStyle w:val="normaltextrun"/>
                <w:rFonts w:asciiTheme="minorHAnsi" w:hAnsiTheme="minorHAnsi" w:cstheme="minorBidi"/>
                <w:sz w:val="22"/>
                <w:szCs w:val="22"/>
              </w:rPr>
              <w:t xml:space="preserve">on the </w:t>
            </w:r>
            <w:r w:rsidR="271F84AE" w:rsidRPr="4EE0B106">
              <w:rPr>
                <w:rStyle w:val="normaltextrun"/>
                <w:rFonts w:asciiTheme="minorHAnsi" w:hAnsiTheme="minorHAnsi" w:cstheme="minorBidi"/>
                <w:sz w:val="22"/>
                <w:szCs w:val="22"/>
              </w:rPr>
              <w:t>7</w:t>
            </w:r>
            <w:r w:rsidR="00493D2B" w:rsidRPr="4EE0B106">
              <w:rPr>
                <w:rStyle w:val="normaltextrun"/>
                <w:rFonts w:asciiTheme="minorHAnsi" w:hAnsiTheme="minorHAnsi" w:cstheme="minorBidi"/>
                <w:sz w:val="22"/>
                <w:szCs w:val="22"/>
                <w:vertAlign w:val="superscript"/>
              </w:rPr>
              <w:t xml:space="preserve">th </w:t>
            </w:r>
            <w:r w:rsidR="00E17A21" w:rsidRPr="4EE0B106">
              <w:rPr>
                <w:rStyle w:val="normaltextrun"/>
                <w:rFonts w:asciiTheme="minorHAnsi" w:hAnsiTheme="minorHAnsi" w:cstheme="minorBidi"/>
                <w:sz w:val="22"/>
                <w:szCs w:val="22"/>
              </w:rPr>
              <w:t xml:space="preserve">February. The reports </w:t>
            </w:r>
            <w:r w:rsidR="00442405" w:rsidRPr="4EE0B106">
              <w:rPr>
                <w:rStyle w:val="normaltextrun"/>
                <w:rFonts w:asciiTheme="minorHAnsi" w:hAnsiTheme="minorHAnsi" w:cstheme="minorBidi"/>
                <w:sz w:val="22"/>
                <w:szCs w:val="22"/>
              </w:rPr>
              <w:t>have</w:t>
            </w:r>
            <w:r w:rsidR="00CF0545" w:rsidRPr="4EE0B106">
              <w:rPr>
                <w:rStyle w:val="normaltextrun"/>
                <w:rFonts w:asciiTheme="minorHAnsi" w:hAnsiTheme="minorHAnsi" w:cstheme="minorBidi"/>
                <w:sz w:val="22"/>
                <w:szCs w:val="22"/>
              </w:rPr>
              <w:t xml:space="preserve"> two main </w:t>
            </w:r>
            <w:r w:rsidR="00442405" w:rsidRPr="4EE0B106">
              <w:rPr>
                <w:rStyle w:val="normaltextrun"/>
                <w:rFonts w:asciiTheme="minorHAnsi" w:hAnsiTheme="minorHAnsi" w:cstheme="minorBidi"/>
                <w:sz w:val="22"/>
                <w:szCs w:val="22"/>
              </w:rPr>
              <w:t>sections.</w:t>
            </w:r>
            <w:r w:rsidR="00CF0545" w:rsidRPr="4EE0B106">
              <w:rPr>
                <w:rStyle w:val="normaltextrun"/>
                <w:rFonts w:asciiTheme="minorHAnsi" w:hAnsiTheme="minorHAnsi" w:cstheme="minorBidi"/>
                <w:sz w:val="22"/>
                <w:szCs w:val="22"/>
              </w:rPr>
              <w:t xml:space="preserve"> </w:t>
            </w:r>
          </w:p>
          <w:p w14:paraId="43FBD8E0" w14:textId="730FAA8D" w:rsidR="00CF0545" w:rsidRPr="001D6766" w:rsidRDefault="00CF0545" w:rsidP="00CF0545">
            <w:pPr>
              <w:pStyle w:val="paragraph"/>
              <w:numPr>
                <w:ilvl w:val="0"/>
                <w:numId w:val="19"/>
              </w:numPr>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Supporting Local People: Helping local authorities to deliv</w:t>
            </w:r>
            <w:r w:rsidR="000C700D" w:rsidRPr="001D6766">
              <w:rPr>
                <w:rStyle w:val="normaltextrun"/>
                <w:rFonts w:asciiTheme="minorHAnsi" w:hAnsiTheme="minorHAnsi" w:cstheme="minorHAnsi"/>
                <w:sz w:val="22"/>
                <w:szCs w:val="22"/>
              </w:rPr>
              <w:t>er for communities and business</w:t>
            </w:r>
          </w:p>
          <w:p w14:paraId="41E1E4D4" w14:textId="5388876D" w:rsidR="000C700D" w:rsidRPr="001D6766" w:rsidRDefault="000C700D" w:rsidP="00CF0545">
            <w:pPr>
              <w:pStyle w:val="paragraph"/>
              <w:numPr>
                <w:ilvl w:val="0"/>
                <w:numId w:val="19"/>
              </w:numPr>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 xml:space="preserve">Supporting Growth: Deliver regionally and nationally significant housing and economic </w:t>
            </w:r>
            <w:r w:rsidR="00442405" w:rsidRPr="001D6766">
              <w:rPr>
                <w:rStyle w:val="normaltextrun"/>
                <w:rFonts w:asciiTheme="minorHAnsi" w:hAnsiTheme="minorHAnsi" w:cstheme="minorHAnsi"/>
                <w:sz w:val="22"/>
                <w:szCs w:val="22"/>
              </w:rPr>
              <w:t>growth.</w:t>
            </w:r>
            <w:r w:rsidRPr="001D6766">
              <w:rPr>
                <w:rStyle w:val="normaltextrun"/>
                <w:rFonts w:asciiTheme="minorHAnsi" w:hAnsiTheme="minorHAnsi" w:cstheme="minorHAnsi"/>
                <w:sz w:val="22"/>
                <w:szCs w:val="22"/>
              </w:rPr>
              <w:t xml:space="preserve"> </w:t>
            </w:r>
          </w:p>
          <w:p w14:paraId="7E167540" w14:textId="5316D9A2" w:rsidR="005F0D01" w:rsidRPr="001D6766" w:rsidRDefault="00185741" w:rsidP="4EE0B106">
            <w:pPr>
              <w:pStyle w:val="paragraph"/>
              <w:spacing w:after="0"/>
              <w:textAlignment w:val="baseline"/>
              <w:rPr>
                <w:rStyle w:val="normaltextrun"/>
                <w:rFonts w:asciiTheme="minorHAnsi" w:hAnsiTheme="minorHAnsi" w:cstheme="minorBidi"/>
                <w:sz w:val="22"/>
                <w:szCs w:val="22"/>
              </w:rPr>
            </w:pPr>
            <w:r w:rsidRPr="4EE0B106">
              <w:rPr>
                <w:rStyle w:val="normaltextrun"/>
                <w:rFonts w:asciiTheme="minorHAnsi" w:hAnsiTheme="minorHAnsi" w:cstheme="minorBidi"/>
                <w:sz w:val="22"/>
                <w:szCs w:val="22"/>
              </w:rPr>
              <w:t xml:space="preserve">The documents </w:t>
            </w:r>
            <w:r w:rsidR="002315AE" w:rsidRPr="4EE0B106">
              <w:rPr>
                <w:rStyle w:val="normaltextrun"/>
                <w:rFonts w:asciiTheme="minorHAnsi" w:hAnsiTheme="minorHAnsi" w:cstheme="minorBidi"/>
                <w:sz w:val="22"/>
                <w:szCs w:val="22"/>
              </w:rPr>
              <w:t>set</w:t>
            </w:r>
            <w:r w:rsidR="00F32DF8" w:rsidRPr="4EE0B106">
              <w:rPr>
                <w:rStyle w:val="normaltextrun"/>
                <w:rFonts w:asciiTheme="minorHAnsi" w:hAnsiTheme="minorHAnsi" w:cstheme="minorBidi"/>
                <w:sz w:val="22"/>
                <w:szCs w:val="22"/>
              </w:rPr>
              <w:t xml:space="preserve"> </w:t>
            </w:r>
            <w:r w:rsidRPr="4EE0B106">
              <w:rPr>
                <w:rStyle w:val="normaltextrun"/>
                <w:rFonts w:asciiTheme="minorHAnsi" w:hAnsiTheme="minorHAnsi" w:cstheme="minorBidi"/>
                <w:sz w:val="22"/>
                <w:szCs w:val="22"/>
              </w:rPr>
              <w:t>out</w:t>
            </w:r>
            <w:r w:rsidR="0060217F" w:rsidRPr="4EE0B106">
              <w:rPr>
                <w:rStyle w:val="normaltextrun"/>
                <w:rFonts w:asciiTheme="minorHAnsi" w:hAnsiTheme="minorHAnsi" w:cstheme="minorBidi"/>
                <w:sz w:val="22"/>
                <w:szCs w:val="22"/>
              </w:rPr>
              <w:t xml:space="preserve"> the regional asks, the </w:t>
            </w:r>
            <w:r w:rsidR="00F32DF8" w:rsidRPr="4EE0B106">
              <w:rPr>
                <w:rStyle w:val="normaltextrun"/>
                <w:rFonts w:asciiTheme="minorHAnsi" w:hAnsiTheme="minorHAnsi" w:cstheme="minorBidi"/>
                <w:sz w:val="22"/>
                <w:szCs w:val="22"/>
              </w:rPr>
              <w:t>advocacy</w:t>
            </w:r>
            <w:r w:rsidR="0060217F" w:rsidRPr="4EE0B106">
              <w:rPr>
                <w:rStyle w:val="normaltextrun"/>
                <w:rFonts w:asciiTheme="minorHAnsi" w:hAnsiTheme="minorHAnsi" w:cstheme="minorBidi"/>
                <w:sz w:val="22"/>
                <w:szCs w:val="22"/>
              </w:rPr>
              <w:t xml:space="preserve"> approach that will be </w:t>
            </w:r>
            <w:r w:rsidR="00F32DF8" w:rsidRPr="4EE0B106">
              <w:rPr>
                <w:rStyle w:val="normaltextrun"/>
                <w:rFonts w:asciiTheme="minorHAnsi" w:hAnsiTheme="minorHAnsi" w:cstheme="minorBidi"/>
                <w:sz w:val="22"/>
                <w:szCs w:val="22"/>
              </w:rPr>
              <w:t>undertaken</w:t>
            </w:r>
            <w:r w:rsidR="0060217F" w:rsidRPr="4EE0B106">
              <w:rPr>
                <w:rStyle w:val="normaltextrun"/>
                <w:rFonts w:asciiTheme="minorHAnsi" w:hAnsiTheme="minorHAnsi" w:cstheme="minorBidi"/>
                <w:sz w:val="22"/>
                <w:szCs w:val="22"/>
              </w:rPr>
              <w:t xml:space="preserve"> </w:t>
            </w:r>
            <w:r w:rsidR="00F32DF8" w:rsidRPr="4EE0B106">
              <w:rPr>
                <w:rStyle w:val="normaltextrun"/>
                <w:rFonts w:asciiTheme="minorHAnsi" w:hAnsiTheme="minorHAnsi" w:cstheme="minorBidi"/>
                <w:sz w:val="22"/>
                <w:szCs w:val="22"/>
              </w:rPr>
              <w:t xml:space="preserve">and </w:t>
            </w:r>
            <w:r w:rsidR="00B5754A" w:rsidRPr="4EE0B106">
              <w:rPr>
                <w:rStyle w:val="normaltextrun"/>
                <w:rFonts w:asciiTheme="minorHAnsi" w:hAnsiTheme="minorHAnsi" w:cstheme="minorBidi"/>
                <w:sz w:val="22"/>
                <w:szCs w:val="22"/>
              </w:rPr>
              <w:t xml:space="preserve">key infrastructure projects. </w:t>
            </w:r>
            <w:r w:rsidR="001473DE" w:rsidRPr="4EE0B106">
              <w:rPr>
                <w:rStyle w:val="normaltextrun"/>
                <w:rFonts w:asciiTheme="minorHAnsi" w:hAnsiTheme="minorHAnsi" w:cstheme="minorBidi"/>
                <w:sz w:val="22"/>
                <w:szCs w:val="22"/>
              </w:rPr>
              <w:t xml:space="preserve">Work will be </w:t>
            </w:r>
            <w:r w:rsidR="00A94C5B" w:rsidRPr="4EE0B106">
              <w:rPr>
                <w:rStyle w:val="normaltextrun"/>
                <w:rFonts w:asciiTheme="minorHAnsi" w:hAnsiTheme="minorHAnsi" w:cstheme="minorBidi"/>
                <w:sz w:val="22"/>
                <w:szCs w:val="22"/>
              </w:rPr>
              <w:t>started</w:t>
            </w:r>
            <w:r w:rsidR="00AB39BD" w:rsidRPr="4EE0B106">
              <w:rPr>
                <w:rStyle w:val="normaltextrun"/>
                <w:rFonts w:asciiTheme="minorHAnsi" w:hAnsiTheme="minorHAnsi" w:cstheme="minorBidi"/>
                <w:sz w:val="22"/>
                <w:szCs w:val="22"/>
              </w:rPr>
              <w:t xml:space="preserve"> to coordinate with partner bodies</w:t>
            </w:r>
            <w:r w:rsidR="008E10AF" w:rsidRPr="4EE0B106">
              <w:rPr>
                <w:rStyle w:val="normaltextrun"/>
                <w:rFonts w:asciiTheme="minorHAnsi" w:hAnsiTheme="minorHAnsi" w:cstheme="minorBidi"/>
                <w:sz w:val="22"/>
                <w:szCs w:val="22"/>
              </w:rPr>
              <w:t>, including The</w:t>
            </w:r>
            <w:r w:rsidR="00AB39BD" w:rsidRPr="4EE0B106">
              <w:rPr>
                <w:rStyle w:val="normaltextrun"/>
                <w:rFonts w:asciiTheme="minorHAnsi" w:hAnsiTheme="minorHAnsi" w:cstheme="minorBidi"/>
                <w:sz w:val="22"/>
                <w:szCs w:val="22"/>
              </w:rPr>
              <w:t xml:space="preserve"> </w:t>
            </w:r>
            <w:r w:rsidR="61592313" w:rsidRPr="4EE0B106">
              <w:rPr>
                <w:rStyle w:val="normaltextrun"/>
                <w:rFonts w:asciiTheme="minorHAnsi" w:hAnsiTheme="minorHAnsi" w:cstheme="minorBidi"/>
                <w:sz w:val="22"/>
                <w:szCs w:val="22"/>
              </w:rPr>
              <w:t xml:space="preserve">East of England </w:t>
            </w:r>
            <w:r w:rsidR="00442405" w:rsidRPr="4EE0B106">
              <w:rPr>
                <w:rStyle w:val="normaltextrun"/>
                <w:rFonts w:asciiTheme="minorHAnsi" w:hAnsiTheme="minorHAnsi" w:cstheme="minorBidi"/>
                <w:sz w:val="22"/>
                <w:szCs w:val="22"/>
              </w:rPr>
              <w:t>All-Party</w:t>
            </w:r>
            <w:r w:rsidR="00AB39BD" w:rsidRPr="4EE0B106">
              <w:rPr>
                <w:rStyle w:val="normaltextrun"/>
                <w:rFonts w:asciiTheme="minorHAnsi" w:hAnsiTheme="minorHAnsi" w:cstheme="minorBidi"/>
                <w:sz w:val="22"/>
                <w:szCs w:val="22"/>
              </w:rPr>
              <w:t xml:space="preserve"> Parliamentary Group and TE neighbouring STB England’s Economic Heartland</w:t>
            </w:r>
            <w:r w:rsidR="00A94C5B" w:rsidRPr="4EE0B106">
              <w:rPr>
                <w:rStyle w:val="normaltextrun"/>
                <w:rFonts w:asciiTheme="minorHAnsi" w:hAnsiTheme="minorHAnsi" w:cstheme="minorBidi"/>
                <w:sz w:val="22"/>
                <w:szCs w:val="22"/>
              </w:rPr>
              <w:t>.</w:t>
            </w:r>
            <w:r w:rsidR="00AB39BD" w:rsidRPr="4EE0B106">
              <w:rPr>
                <w:rStyle w:val="normaltextrun"/>
                <w:rFonts w:asciiTheme="minorHAnsi" w:hAnsiTheme="minorHAnsi" w:cstheme="minorBidi"/>
                <w:sz w:val="22"/>
                <w:szCs w:val="22"/>
              </w:rPr>
              <w:t xml:space="preserve"> </w:t>
            </w:r>
          </w:p>
          <w:p w14:paraId="7B9A8B9F" w14:textId="77777777" w:rsidR="005F0D01" w:rsidRPr="001D6766" w:rsidRDefault="005F0D01" w:rsidP="005F0D01">
            <w:pPr>
              <w:pStyle w:val="paragraph"/>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Key regional asks:</w:t>
            </w:r>
          </w:p>
          <w:p w14:paraId="6B6FD6AD" w14:textId="0F2193C9" w:rsidR="00D101A6" w:rsidRPr="001D6766" w:rsidRDefault="00960E89" w:rsidP="4EE0B106">
            <w:pPr>
              <w:pStyle w:val="paragraph"/>
              <w:numPr>
                <w:ilvl w:val="0"/>
                <w:numId w:val="18"/>
              </w:numPr>
              <w:spacing w:after="0"/>
              <w:textAlignment w:val="baseline"/>
              <w:rPr>
                <w:rStyle w:val="normaltextrun"/>
                <w:rFonts w:asciiTheme="minorHAnsi" w:hAnsiTheme="minorHAnsi" w:cstheme="minorBidi"/>
                <w:sz w:val="22"/>
                <w:szCs w:val="22"/>
              </w:rPr>
            </w:pPr>
            <w:r w:rsidRPr="4EE0B106">
              <w:rPr>
                <w:rStyle w:val="normaltextrun"/>
                <w:rFonts w:asciiTheme="minorHAnsi" w:hAnsiTheme="minorHAnsi" w:cstheme="minorBidi"/>
                <w:sz w:val="22"/>
                <w:szCs w:val="22"/>
                <w:bdr w:val="none" w:sz="0" w:space="0" w:color="auto" w:frame="1"/>
              </w:rPr>
              <w:t>Chang</w:t>
            </w:r>
            <w:r w:rsidR="001871EE" w:rsidRPr="4EE0B106">
              <w:rPr>
                <w:rStyle w:val="normaltextrun"/>
                <w:rFonts w:asciiTheme="minorHAnsi" w:hAnsiTheme="minorHAnsi" w:cstheme="minorBidi"/>
                <w:sz w:val="22"/>
                <w:szCs w:val="22"/>
                <w:bdr w:val="none" w:sz="0" w:space="0" w:color="auto" w:frame="1"/>
              </w:rPr>
              <w:t>ing</w:t>
            </w:r>
            <w:r w:rsidRPr="4EE0B106">
              <w:rPr>
                <w:rStyle w:val="normaltextrun"/>
                <w:rFonts w:asciiTheme="minorHAnsi" w:hAnsiTheme="minorHAnsi" w:cstheme="minorBidi"/>
                <w:sz w:val="22"/>
                <w:szCs w:val="22"/>
                <w:bdr w:val="none" w:sz="0" w:space="0" w:color="auto" w:frame="1"/>
              </w:rPr>
              <w:t xml:space="preserve"> the way funding is provided and governed</w:t>
            </w:r>
            <w:r w:rsidR="005A4005" w:rsidRPr="4EE0B106">
              <w:rPr>
                <w:rStyle w:val="normaltextrun"/>
                <w:rFonts w:asciiTheme="minorHAnsi" w:hAnsiTheme="minorHAnsi" w:cstheme="minorBidi"/>
                <w:sz w:val="22"/>
                <w:szCs w:val="22"/>
                <w:bdr w:val="none" w:sz="0" w:space="0" w:color="auto" w:frame="1"/>
              </w:rPr>
              <w:t>. A</w:t>
            </w:r>
            <w:r w:rsidR="005A4005" w:rsidRPr="4EE0B106">
              <w:rPr>
                <w:rStyle w:val="normaltextrun"/>
                <w:rFonts w:asciiTheme="minorHAnsi" w:hAnsiTheme="minorHAnsi" w:cstheme="minorBidi"/>
                <w:sz w:val="22"/>
                <w:szCs w:val="22"/>
              </w:rPr>
              <w:t xml:space="preserve"> multi</w:t>
            </w:r>
            <w:r w:rsidR="6A1F0553" w:rsidRPr="4EE0B106">
              <w:rPr>
                <w:rStyle w:val="normaltextrun"/>
                <w:rFonts w:asciiTheme="minorHAnsi" w:hAnsiTheme="minorHAnsi" w:cstheme="minorBidi"/>
                <w:sz w:val="22"/>
                <w:szCs w:val="22"/>
              </w:rPr>
              <w:t>-</w:t>
            </w:r>
            <w:r w:rsidR="005A4005" w:rsidRPr="4EE0B106">
              <w:rPr>
                <w:rStyle w:val="normaltextrun"/>
                <w:rFonts w:asciiTheme="minorHAnsi" w:hAnsiTheme="minorHAnsi" w:cstheme="minorBidi"/>
                <w:sz w:val="22"/>
                <w:szCs w:val="22"/>
              </w:rPr>
              <w:t>year funding settlement, equitable distribution of funds, and risk-sharing with government.</w:t>
            </w:r>
          </w:p>
          <w:p w14:paraId="761C43DE" w14:textId="75D06ED8" w:rsidR="007C41D2" w:rsidRPr="001D6766" w:rsidRDefault="007C41D2" w:rsidP="4EE0B106">
            <w:pPr>
              <w:pStyle w:val="NoSpacing"/>
              <w:numPr>
                <w:ilvl w:val="0"/>
                <w:numId w:val="18"/>
              </w:numPr>
              <w:jc w:val="left"/>
              <w:rPr>
                <w:rFonts w:asciiTheme="minorHAnsi" w:hAnsiTheme="minorHAnsi" w:cstheme="minorBidi"/>
                <w:sz w:val="22"/>
                <w:szCs w:val="22"/>
              </w:rPr>
            </w:pPr>
            <w:r w:rsidRPr="4EE0B106">
              <w:rPr>
                <w:rStyle w:val="normaltextrun"/>
                <w:rFonts w:asciiTheme="minorHAnsi" w:hAnsiTheme="minorHAnsi" w:cstheme="minorBidi"/>
                <w:position w:val="-6"/>
                <w:sz w:val="22"/>
                <w:szCs w:val="22"/>
                <w:bdr w:val="none" w:sz="0" w:space="0" w:color="auto" w:frame="1"/>
              </w:rPr>
              <w:t xml:space="preserve">Funding to deliver MRN/LLM, </w:t>
            </w:r>
            <w:r w:rsidR="54912A7C" w:rsidRPr="4EE0B106">
              <w:rPr>
                <w:rStyle w:val="normaltextrun"/>
                <w:rFonts w:asciiTheme="minorHAnsi" w:hAnsiTheme="minorHAnsi" w:cstheme="minorBidi"/>
                <w:position w:val="-6"/>
                <w:sz w:val="22"/>
                <w:szCs w:val="22"/>
                <w:bdr w:val="none" w:sz="0" w:space="0" w:color="auto" w:frame="1"/>
              </w:rPr>
              <w:t>SRN a</w:t>
            </w:r>
            <w:r w:rsidRPr="4EE0B106">
              <w:rPr>
                <w:rStyle w:val="normaltextrun"/>
                <w:rFonts w:asciiTheme="minorHAnsi" w:hAnsiTheme="minorHAnsi" w:cstheme="minorBidi"/>
                <w:position w:val="-6"/>
                <w:sz w:val="22"/>
                <w:szCs w:val="22"/>
                <w:bdr w:val="none" w:sz="0" w:space="0" w:color="auto" w:frame="1"/>
              </w:rPr>
              <w:t xml:space="preserve">nd Rail schemes. </w:t>
            </w:r>
            <w:r w:rsidR="001603D1" w:rsidRPr="07141E78">
              <w:rPr>
                <w:sz w:val="22"/>
                <w:szCs w:val="22"/>
              </w:rPr>
              <w:t>11</w:t>
            </w:r>
            <w:r w:rsidRPr="07141E78">
              <w:rPr>
                <w:sz w:val="22"/>
                <w:szCs w:val="22"/>
              </w:rPr>
              <w:t xml:space="preserve"> priority delivery schemes were identified and a further </w:t>
            </w:r>
            <w:r w:rsidR="001603D1" w:rsidRPr="07141E78">
              <w:rPr>
                <w:sz w:val="22"/>
                <w:szCs w:val="22"/>
              </w:rPr>
              <w:t>7</w:t>
            </w:r>
            <w:r w:rsidRPr="07141E78">
              <w:rPr>
                <w:sz w:val="22"/>
                <w:szCs w:val="22"/>
              </w:rPr>
              <w:t xml:space="preserve"> schemes</w:t>
            </w:r>
            <w:r w:rsidRPr="4EE0B106">
              <w:rPr>
                <w:rFonts w:asciiTheme="minorHAnsi" w:hAnsiTheme="minorHAnsi" w:cstheme="minorBidi"/>
                <w:sz w:val="22"/>
                <w:szCs w:val="22"/>
              </w:rPr>
              <w:t xml:space="preserve"> </w:t>
            </w:r>
            <w:r w:rsidR="001871EE" w:rsidRPr="4EE0B106">
              <w:rPr>
                <w:rFonts w:asciiTheme="minorHAnsi" w:hAnsiTheme="minorHAnsi" w:cstheme="minorBidi"/>
                <w:sz w:val="22"/>
                <w:szCs w:val="22"/>
              </w:rPr>
              <w:t xml:space="preserve">identified </w:t>
            </w:r>
            <w:r w:rsidR="00A6235E" w:rsidRPr="4EE0B106">
              <w:rPr>
                <w:rFonts w:asciiTheme="minorHAnsi" w:hAnsiTheme="minorHAnsi" w:cstheme="minorBidi"/>
                <w:sz w:val="22"/>
                <w:szCs w:val="22"/>
              </w:rPr>
              <w:t xml:space="preserve">for </w:t>
            </w:r>
            <w:r w:rsidRPr="4EE0B106">
              <w:rPr>
                <w:rFonts w:asciiTheme="minorHAnsi" w:hAnsiTheme="minorHAnsi" w:cstheme="minorBidi"/>
                <w:sz w:val="22"/>
                <w:szCs w:val="22"/>
              </w:rPr>
              <w:t>development funding</w:t>
            </w:r>
            <w:r w:rsidR="00A6235E" w:rsidRPr="4EE0B106">
              <w:rPr>
                <w:rFonts w:asciiTheme="minorHAnsi" w:hAnsiTheme="minorHAnsi" w:cstheme="minorBidi"/>
                <w:sz w:val="22"/>
                <w:szCs w:val="22"/>
              </w:rPr>
              <w:t>.</w:t>
            </w:r>
          </w:p>
          <w:p w14:paraId="6AABEB2D" w14:textId="447E4A4D" w:rsidR="004B29D6" w:rsidRPr="001D6766" w:rsidRDefault="004B29D6" w:rsidP="004B29D6">
            <w:pPr>
              <w:pStyle w:val="paragraph"/>
              <w:numPr>
                <w:ilvl w:val="0"/>
                <w:numId w:val="18"/>
              </w:numPr>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 xml:space="preserve">Funding </w:t>
            </w:r>
            <w:r w:rsidR="00380D10" w:rsidRPr="001D6766">
              <w:rPr>
                <w:rStyle w:val="normaltextrun"/>
                <w:rFonts w:asciiTheme="minorHAnsi" w:hAnsiTheme="minorHAnsi" w:cstheme="minorHAnsi"/>
                <w:sz w:val="22"/>
                <w:szCs w:val="22"/>
              </w:rPr>
              <w:t xml:space="preserve">to support </w:t>
            </w:r>
            <w:r w:rsidR="004C4B95" w:rsidRPr="001D6766">
              <w:rPr>
                <w:rStyle w:val="normaltextrun"/>
                <w:rFonts w:asciiTheme="minorHAnsi" w:hAnsiTheme="minorHAnsi" w:cstheme="minorHAnsi"/>
                <w:sz w:val="22"/>
                <w:szCs w:val="22"/>
              </w:rPr>
              <w:t>Ely area capacity enhancement and Haughley Junction: F</w:t>
            </w:r>
            <w:r w:rsidR="00380D10" w:rsidRPr="001D6766">
              <w:rPr>
                <w:rStyle w:val="normaltextrun"/>
                <w:rFonts w:asciiTheme="minorHAnsi" w:hAnsiTheme="minorHAnsi" w:cstheme="minorHAnsi"/>
                <w:sz w:val="22"/>
                <w:szCs w:val="22"/>
              </w:rPr>
              <w:t xml:space="preserve">inalise plan and progress planning </w:t>
            </w:r>
            <w:r w:rsidR="00442405" w:rsidRPr="001D6766">
              <w:rPr>
                <w:rStyle w:val="normaltextrun"/>
                <w:rFonts w:asciiTheme="minorHAnsi" w:hAnsiTheme="minorHAnsi" w:cstheme="minorHAnsi"/>
                <w:sz w:val="22"/>
                <w:szCs w:val="22"/>
              </w:rPr>
              <w:t>consent.</w:t>
            </w:r>
            <w:r w:rsidRPr="001D6766">
              <w:rPr>
                <w:rStyle w:val="normaltextrun"/>
                <w:rFonts w:asciiTheme="minorHAnsi" w:hAnsiTheme="minorHAnsi" w:cstheme="minorHAnsi"/>
                <w:sz w:val="22"/>
                <w:szCs w:val="22"/>
              </w:rPr>
              <w:t xml:space="preserve"> </w:t>
            </w:r>
          </w:p>
          <w:p w14:paraId="5430EED9" w14:textId="59D44FBD" w:rsidR="00D101A6" w:rsidRPr="001D6766" w:rsidRDefault="00960E89" w:rsidP="004B29D6">
            <w:pPr>
              <w:pStyle w:val="paragraph"/>
              <w:numPr>
                <w:ilvl w:val="0"/>
                <w:numId w:val="18"/>
              </w:numPr>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position w:val="-6"/>
                <w:sz w:val="22"/>
                <w:szCs w:val="22"/>
                <w:bdr w:val="none" w:sz="0" w:space="0" w:color="auto" w:frame="1"/>
              </w:rPr>
              <w:t xml:space="preserve">Funding to support development of the region’s </w:t>
            </w:r>
            <w:r w:rsidR="00442405" w:rsidRPr="001D6766">
              <w:rPr>
                <w:rStyle w:val="normaltextrun"/>
                <w:rFonts w:asciiTheme="minorHAnsi" w:hAnsiTheme="minorHAnsi" w:cstheme="minorHAnsi"/>
                <w:position w:val="-6"/>
                <w:sz w:val="22"/>
                <w:szCs w:val="22"/>
                <w:bdr w:val="none" w:sz="0" w:space="0" w:color="auto" w:frame="1"/>
              </w:rPr>
              <w:t>pipeline.</w:t>
            </w:r>
          </w:p>
          <w:p w14:paraId="34588EA6" w14:textId="77777777" w:rsidR="003154E6" w:rsidRPr="001D6766" w:rsidRDefault="00AA17F5" w:rsidP="00AA17F5">
            <w:pPr>
              <w:pStyle w:val="paragraph"/>
              <w:spacing w:after="0"/>
              <w:textAlignment w:val="baseline"/>
              <w:rPr>
                <w:rStyle w:val="normaltextrun"/>
                <w:rFonts w:asciiTheme="minorHAnsi" w:hAnsiTheme="minorHAnsi" w:cstheme="minorHAnsi"/>
                <w:b/>
                <w:bCs/>
                <w:sz w:val="22"/>
                <w:szCs w:val="22"/>
              </w:rPr>
            </w:pPr>
            <w:r w:rsidRPr="001D6766">
              <w:rPr>
                <w:rStyle w:val="normaltextrun"/>
                <w:rFonts w:asciiTheme="minorHAnsi" w:hAnsiTheme="minorHAnsi" w:cstheme="minorHAnsi"/>
                <w:b/>
                <w:bCs/>
                <w:sz w:val="22"/>
                <w:szCs w:val="22"/>
              </w:rPr>
              <w:t xml:space="preserve">Next Steps: </w:t>
            </w:r>
          </w:p>
          <w:p w14:paraId="475B1D82" w14:textId="77777777" w:rsidR="00AA17F5" w:rsidRPr="001D6766" w:rsidRDefault="00AA17F5" w:rsidP="00AA17F5">
            <w:pPr>
              <w:pStyle w:val="paragraph"/>
              <w:spacing w:after="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Board members were asked to review the document and advise Suzanne of any comments by COP on Friday 24</w:t>
            </w:r>
            <w:r w:rsidRPr="001D6766">
              <w:rPr>
                <w:rStyle w:val="normaltextrun"/>
                <w:rFonts w:asciiTheme="minorHAnsi" w:hAnsiTheme="minorHAnsi" w:cstheme="minorHAnsi"/>
                <w:sz w:val="22"/>
                <w:szCs w:val="22"/>
                <w:vertAlign w:val="superscript"/>
              </w:rPr>
              <w:t>th</w:t>
            </w:r>
            <w:r w:rsidRPr="001D6766">
              <w:rPr>
                <w:rStyle w:val="normaltextrun"/>
                <w:rFonts w:asciiTheme="minorHAnsi" w:hAnsiTheme="minorHAnsi" w:cstheme="minorHAnsi"/>
                <w:sz w:val="22"/>
                <w:szCs w:val="22"/>
              </w:rPr>
              <w:t xml:space="preserve"> January. </w:t>
            </w:r>
          </w:p>
          <w:p w14:paraId="4CFBF0E2" w14:textId="05AA9F98" w:rsidR="00AA17F5" w:rsidRPr="001D6766" w:rsidRDefault="00AA17F5" w:rsidP="00AA17F5">
            <w:pPr>
              <w:pStyle w:val="paragraph"/>
              <w:spacing w:after="0"/>
              <w:textAlignment w:val="baseline"/>
              <w:rPr>
                <w:rStyle w:val="normaltextrun"/>
                <w:rFonts w:asciiTheme="minorHAnsi" w:hAnsiTheme="minorHAnsi" w:cstheme="minorHAnsi"/>
                <w:b/>
                <w:bCs/>
                <w:sz w:val="22"/>
                <w:szCs w:val="22"/>
              </w:rPr>
            </w:pPr>
          </w:p>
        </w:tc>
        <w:tc>
          <w:tcPr>
            <w:tcW w:w="810" w:type="pct"/>
          </w:tcPr>
          <w:p w14:paraId="7854FBF1" w14:textId="77777777" w:rsidR="003154E6" w:rsidRPr="001D6766" w:rsidRDefault="003154E6" w:rsidP="00053986">
            <w:pPr>
              <w:rPr>
                <w:rFonts w:asciiTheme="minorHAnsi" w:hAnsiTheme="minorHAnsi" w:cstheme="minorHAnsi"/>
                <w:color w:val="FF0000"/>
                <w:sz w:val="22"/>
                <w:szCs w:val="22"/>
              </w:rPr>
            </w:pPr>
          </w:p>
        </w:tc>
      </w:tr>
      <w:tr w:rsidR="003154E6" w:rsidRPr="001D6766" w14:paraId="7EE7C420" w14:textId="77777777" w:rsidTr="4EE0B106">
        <w:trPr>
          <w:trHeight w:val="75"/>
        </w:trPr>
        <w:tc>
          <w:tcPr>
            <w:tcW w:w="124" w:type="pct"/>
          </w:tcPr>
          <w:p w14:paraId="083CB365" w14:textId="77777777" w:rsidR="003154E6" w:rsidRPr="001D6766" w:rsidRDefault="003154E6"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2A77A8DD" w14:textId="6BF9239B" w:rsidR="003154E6" w:rsidRPr="001D6766" w:rsidRDefault="003154E6" w:rsidP="003154E6">
            <w:pPr>
              <w:pStyle w:val="paragraph"/>
              <w:spacing w:before="0" w:beforeAutospacing="0" w:after="0" w:afterAutospacing="0"/>
              <w:textAlignment w:val="baseline"/>
              <w:rPr>
                <w:rFonts w:asciiTheme="minorHAnsi" w:hAnsiTheme="minorHAnsi" w:cstheme="minorHAnsi"/>
                <w:sz w:val="22"/>
                <w:szCs w:val="22"/>
              </w:rPr>
            </w:pPr>
            <w:r w:rsidRPr="001D6766">
              <w:rPr>
                <w:rStyle w:val="normaltextrun"/>
                <w:rFonts w:asciiTheme="minorHAnsi" w:hAnsiTheme="minorHAnsi" w:cstheme="minorHAnsi"/>
                <w:b/>
                <w:bCs/>
                <w:sz w:val="22"/>
                <w:szCs w:val="22"/>
              </w:rPr>
              <w:t xml:space="preserve">Transport East Consultation Responses: </w:t>
            </w:r>
          </w:p>
          <w:p w14:paraId="4B95ED9E" w14:textId="77777777" w:rsidR="003154E6" w:rsidRPr="00F02FA0" w:rsidRDefault="003154E6" w:rsidP="003154E6">
            <w:pPr>
              <w:pStyle w:val="paragraph"/>
              <w:spacing w:before="0" w:beforeAutospacing="0" w:after="0" w:afterAutospacing="0"/>
              <w:textAlignment w:val="baseline"/>
              <w:rPr>
                <w:rStyle w:val="eop"/>
                <w:rFonts w:asciiTheme="minorHAnsi" w:hAnsiTheme="minorHAnsi" w:cstheme="minorHAnsi"/>
                <w:sz w:val="22"/>
                <w:szCs w:val="22"/>
              </w:rPr>
            </w:pPr>
            <w:r w:rsidRPr="00F02FA0">
              <w:rPr>
                <w:rStyle w:val="normaltextrun"/>
                <w:rFonts w:asciiTheme="minorHAnsi" w:hAnsiTheme="minorHAnsi" w:cstheme="minorHAnsi"/>
                <w:sz w:val="22"/>
                <w:szCs w:val="22"/>
              </w:rPr>
              <w:t>Suzanne Buck, Head of Strategy &amp; Technical Programme</w:t>
            </w:r>
            <w:r w:rsidRPr="00F02FA0">
              <w:rPr>
                <w:rStyle w:val="eop"/>
                <w:rFonts w:asciiTheme="minorHAnsi" w:hAnsiTheme="minorHAnsi" w:cstheme="minorHAnsi"/>
                <w:sz w:val="22"/>
                <w:szCs w:val="22"/>
              </w:rPr>
              <w:t> </w:t>
            </w:r>
          </w:p>
          <w:p w14:paraId="51C99D3D" w14:textId="55E1F95C" w:rsidR="003154E6" w:rsidRPr="001D6766" w:rsidRDefault="00977A2E" w:rsidP="4EE0B106">
            <w:pPr>
              <w:pStyle w:val="paragraph"/>
              <w:spacing w:after="0"/>
              <w:textAlignment w:val="baseline"/>
              <w:rPr>
                <w:rFonts w:asciiTheme="minorHAnsi" w:hAnsiTheme="minorHAnsi" w:cstheme="minorBidi"/>
                <w:b/>
                <w:bCs/>
                <w:sz w:val="22"/>
                <w:szCs w:val="22"/>
              </w:rPr>
            </w:pPr>
            <w:r w:rsidRPr="4EE0B106">
              <w:rPr>
                <w:rStyle w:val="normaltextrun"/>
                <w:rFonts w:asciiTheme="minorHAnsi" w:hAnsiTheme="minorHAnsi" w:cstheme="minorBidi"/>
                <w:sz w:val="22"/>
                <w:szCs w:val="22"/>
              </w:rPr>
              <w:t xml:space="preserve">Transport East asked the </w:t>
            </w:r>
            <w:r w:rsidR="7A854751" w:rsidRPr="4EE0B106">
              <w:rPr>
                <w:rStyle w:val="normaltextrun"/>
                <w:rFonts w:asciiTheme="minorHAnsi" w:hAnsiTheme="minorHAnsi" w:cstheme="minorBidi"/>
                <w:sz w:val="22"/>
                <w:szCs w:val="22"/>
              </w:rPr>
              <w:t>B</w:t>
            </w:r>
            <w:r w:rsidRPr="4EE0B106">
              <w:rPr>
                <w:rStyle w:val="normaltextrun"/>
                <w:rFonts w:asciiTheme="minorHAnsi" w:hAnsiTheme="minorHAnsi" w:cstheme="minorBidi"/>
                <w:sz w:val="22"/>
                <w:szCs w:val="22"/>
              </w:rPr>
              <w:t xml:space="preserve">oard to approve their </w:t>
            </w:r>
            <w:r w:rsidR="00000EA8" w:rsidRPr="4EE0B106">
              <w:rPr>
                <w:rStyle w:val="normaltextrun"/>
                <w:rFonts w:asciiTheme="minorHAnsi" w:hAnsiTheme="minorHAnsi" w:cstheme="minorBidi"/>
                <w:sz w:val="22"/>
                <w:szCs w:val="22"/>
              </w:rPr>
              <w:t>consultation</w:t>
            </w:r>
            <w:r w:rsidRPr="4EE0B106">
              <w:rPr>
                <w:rStyle w:val="normaltextrun"/>
                <w:rFonts w:asciiTheme="minorHAnsi" w:hAnsiTheme="minorHAnsi" w:cstheme="minorBidi"/>
                <w:sz w:val="22"/>
                <w:szCs w:val="22"/>
              </w:rPr>
              <w:t xml:space="preserve"> </w:t>
            </w:r>
            <w:r w:rsidR="006579EF" w:rsidRPr="4EE0B106">
              <w:rPr>
                <w:rStyle w:val="normaltextrun"/>
                <w:rFonts w:asciiTheme="minorHAnsi" w:hAnsiTheme="minorHAnsi" w:cstheme="minorBidi"/>
                <w:sz w:val="22"/>
                <w:szCs w:val="22"/>
              </w:rPr>
              <w:t>responses</w:t>
            </w:r>
            <w:r w:rsidR="00000EA8" w:rsidRPr="4EE0B106">
              <w:rPr>
                <w:rStyle w:val="normaltextrun"/>
                <w:rFonts w:asciiTheme="minorHAnsi" w:hAnsiTheme="minorHAnsi" w:cstheme="minorBidi"/>
                <w:sz w:val="22"/>
                <w:szCs w:val="22"/>
              </w:rPr>
              <w:t xml:space="preserve"> to the following consultations. </w:t>
            </w:r>
          </w:p>
          <w:p w14:paraId="3EA21B01" w14:textId="2E2B59BB" w:rsidR="003154E6" w:rsidRPr="001D6766" w:rsidRDefault="003154E6" w:rsidP="00854D62">
            <w:pPr>
              <w:pStyle w:val="paragraph"/>
              <w:spacing w:before="0" w:beforeAutospacing="0" w:after="0" w:afterAutospacing="0"/>
              <w:textAlignment w:val="baseline"/>
              <w:rPr>
                <w:rStyle w:val="normaltextrun"/>
                <w:rFonts w:asciiTheme="minorHAnsi" w:hAnsiTheme="minorHAnsi" w:cstheme="minorHAnsi"/>
                <w:b/>
                <w:bCs/>
                <w:sz w:val="22"/>
                <w:szCs w:val="22"/>
              </w:rPr>
            </w:pPr>
            <w:r w:rsidRPr="001D6766">
              <w:rPr>
                <w:rStyle w:val="normaltextrun"/>
                <w:rFonts w:asciiTheme="minorHAnsi" w:hAnsiTheme="minorHAnsi" w:cstheme="minorHAnsi"/>
                <w:b/>
                <w:bCs/>
                <w:sz w:val="22"/>
                <w:szCs w:val="22"/>
              </w:rPr>
              <w:t xml:space="preserve">East West Rail </w:t>
            </w:r>
            <w:r w:rsidR="00F15091" w:rsidRPr="001D6766">
              <w:rPr>
                <w:rStyle w:val="normaltextrun"/>
                <w:rFonts w:asciiTheme="minorHAnsi" w:hAnsiTheme="minorHAnsi" w:cstheme="minorHAnsi"/>
                <w:b/>
                <w:bCs/>
                <w:sz w:val="22"/>
                <w:szCs w:val="22"/>
              </w:rPr>
              <w:t>Non – Statutory Consultation</w:t>
            </w:r>
            <w:r w:rsidR="00F02FA0">
              <w:rPr>
                <w:rStyle w:val="normaltextrun"/>
                <w:rFonts w:asciiTheme="minorHAnsi" w:hAnsiTheme="minorHAnsi" w:cstheme="minorHAnsi"/>
                <w:b/>
                <w:bCs/>
                <w:sz w:val="22"/>
                <w:szCs w:val="22"/>
              </w:rPr>
              <w:t>:</w:t>
            </w:r>
            <w:r w:rsidR="00422010" w:rsidRPr="001D6766">
              <w:rPr>
                <w:rStyle w:val="normaltextrun"/>
                <w:rFonts w:asciiTheme="minorHAnsi" w:hAnsiTheme="minorHAnsi" w:cstheme="minorHAnsi"/>
                <w:b/>
                <w:bCs/>
                <w:sz w:val="22"/>
                <w:szCs w:val="22"/>
              </w:rPr>
              <w:t xml:space="preserve"> Endorsed </w:t>
            </w:r>
            <w:r w:rsidR="00F02FA0" w:rsidRPr="006273AD">
              <w:rPr>
                <w:rStyle w:val="normaltextrun"/>
                <w:rFonts w:asciiTheme="minorHAnsi" w:hAnsiTheme="minorHAnsi" w:cstheme="minorHAnsi"/>
                <w:i/>
                <w:iCs/>
                <w:sz w:val="18"/>
                <w:szCs w:val="18"/>
              </w:rPr>
              <w:t>(</w:t>
            </w:r>
            <w:r w:rsidR="00422010" w:rsidRPr="006273AD">
              <w:rPr>
                <w:rStyle w:val="normaltextrun"/>
                <w:rFonts w:asciiTheme="minorHAnsi" w:hAnsiTheme="minorHAnsi" w:cstheme="minorHAnsi"/>
                <w:i/>
                <w:iCs/>
                <w:sz w:val="18"/>
                <w:szCs w:val="18"/>
              </w:rPr>
              <w:t xml:space="preserve">with </w:t>
            </w:r>
            <w:r w:rsidR="00602651" w:rsidRPr="006273AD">
              <w:rPr>
                <w:rStyle w:val="normaltextrun"/>
                <w:rFonts w:asciiTheme="minorHAnsi" w:hAnsiTheme="minorHAnsi" w:cstheme="minorHAnsi"/>
                <w:i/>
                <w:iCs/>
                <w:sz w:val="18"/>
                <w:szCs w:val="18"/>
              </w:rPr>
              <w:t>updated wording from Cllr Alexander Nicoll</w:t>
            </w:r>
            <w:r w:rsidR="00F02FA0" w:rsidRPr="006273AD">
              <w:rPr>
                <w:rStyle w:val="normaltextrun"/>
                <w:rFonts w:asciiTheme="minorHAnsi" w:hAnsiTheme="minorHAnsi" w:cstheme="minorHAnsi"/>
                <w:i/>
                <w:iCs/>
                <w:sz w:val="18"/>
                <w:szCs w:val="18"/>
              </w:rPr>
              <w:t>)</w:t>
            </w:r>
          </w:p>
          <w:p w14:paraId="3EB5B72C" w14:textId="352D5569" w:rsidR="00885521" w:rsidRPr="001D6766" w:rsidRDefault="00885521" w:rsidP="00885521">
            <w:pPr>
              <w:pStyle w:val="paragraph"/>
              <w:spacing w:before="0" w:beforeAutospacing="0" w:after="0" w:afterAutospacing="0"/>
              <w:ind w:left="1080"/>
              <w:textAlignment w:val="baseline"/>
              <w:rPr>
                <w:rStyle w:val="eop"/>
                <w:rFonts w:asciiTheme="minorHAnsi" w:hAnsiTheme="minorHAnsi" w:cstheme="minorHAnsi"/>
                <w:sz w:val="22"/>
                <w:szCs w:val="22"/>
              </w:rPr>
            </w:pPr>
          </w:p>
          <w:p w14:paraId="13A97C68" w14:textId="77777777" w:rsidR="006579EF" w:rsidRPr="001D6766" w:rsidRDefault="00155E9C" w:rsidP="006579EF">
            <w:pPr>
              <w:pStyle w:val="paragraph"/>
              <w:numPr>
                <w:ilvl w:val="0"/>
                <w:numId w:val="20"/>
              </w:numPr>
              <w:spacing w:before="0" w:beforeAutospacing="0" w:after="0" w:afterAutospacing="0"/>
              <w:textAlignment w:val="baseline"/>
              <w:rPr>
                <w:rFonts w:asciiTheme="minorHAnsi" w:hAnsiTheme="minorHAnsi" w:cstheme="minorHAnsi"/>
                <w:sz w:val="22"/>
                <w:szCs w:val="22"/>
              </w:rPr>
            </w:pPr>
            <w:r w:rsidRPr="001D6766">
              <w:rPr>
                <w:rStyle w:val="eop"/>
                <w:rFonts w:asciiTheme="minorHAnsi" w:hAnsiTheme="minorHAnsi" w:cstheme="minorHAnsi"/>
                <w:sz w:val="22"/>
                <w:szCs w:val="22"/>
              </w:rPr>
              <w:t>The report supports the vision of direct east-west coast-to-coast rail connectivity and the East West Rail Project.</w:t>
            </w:r>
            <w:r w:rsidR="00470C6F" w:rsidRPr="001D6766">
              <w:rPr>
                <w:rFonts w:asciiTheme="minorHAnsi" w:hAnsiTheme="minorHAnsi" w:cstheme="minorHAnsi"/>
                <w:sz w:val="22"/>
                <w:szCs w:val="22"/>
              </w:rPr>
              <w:t xml:space="preserve"> </w:t>
            </w:r>
          </w:p>
          <w:p w14:paraId="4E3E805E" w14:textId="77777777" w:rsidR="00422010" w:rsidRPr="001D6766" w:rsidRDefault="00470C6F" w:rsidP="00422010">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Recommends extending the proposed double track towards Newmarket for early benefits and the opportunity for a new station.</w:t>
            </w:r>
          </w:p>
          <w:p w14:paraId="48B3F7BD" w14:textId="10BDFF21" w:rsidR="008C3F7F" w:rsidRPr="001D6766" w:rsidRDefault="00470C6F" w:rsidP="4EE0B106">
            <w:pPr>
              <w:pStyle w:val="paragraph"/>
              <w:numPr>
                <w:ilvl w:val="0"/>
                <w:numId w:val="20"/>
              </w:numPr>
              <w:spacing w:before="0" w:beforeAutospacing="0" w:after="0" w:afterAutospacing="0"/>
              <w:textAlignment w:val="baseline"/>
              <w:rPr>
                <w:rStyle w:val="eop"/>
                <w:rFonts w:asciiTheme="minorHAnsi" w:hAnsiTheme="minorHAnsi" w:cstheme="minorBidi"/>
                <w:sz w:val="22"/>
                <w:szCs w:val="22"/>
              </w:rPr>
            </w:pPr>
            <w:r w:rsidRPr="4EE0B106">
              <w:rPr>
                <w:rStyle w:val="eop"/>
                <w:rFonts w:asciiTheme="minorHAnsi" w:hAnsiTheme="minorHAnsi" w:cstheme="minorBidi"/>
                <w:sz w:val="22"/>
                <w:szCs w:val="22"/>
              </w:rPr>
              <w:t>Emphasizes the need for full electrification and the removal of new level</w:t>
            </w:r>
            <w:r w:rsidR="35D135BE" w:rsidRPr="4EE0B106">
              <w:rPr>
                <w:rStyle w:val="eop"/>
                <w:rFonts w:asciiTheme="minorHAnsi" w:hAnsiTheme="minorHAnsi" w:cstheme="minorBidi"/>
                <w:sz w:val="22"/>
                <w:szCs w:val="22"/>
              </w:rPr>
              <w:t>-</w:t>
            </w:r>
            <w:r w:rsidRPr="4EE0B106">
              <w:rPr>
                <w:rStyle w:val="eop"/>
                <w:rFonts w:asciiTheme="minorHAnsi" w:hAnsiTheme="minorHAnsi" w:cstheme="minorBidi"/>
                <w:sz w:val="22"/>
                <w:szCs w:val="22"/>
              </w:rPr>
              <w:t>crossings while maintaining walking, cycling, and wheeling connectivity.</w:t>
            </w:r>
            <w:r w:rsidR="006579EF" w:rsidRPr="4EE0B106">
              <w:rPr>
                <w:rStyle w:val="eop"/>
                <w:rFonts w:asciiTheme="minorHAnsi" w:hAnsiTheme="minorHAnsi" w:cstheme="minorBidi"/>
                <w:sz w:val="22"/>
                <w:szCs w:val="22"/>
              </w:rPr>
              <w:t xml:space="preserve"> </w:t>
            </w:r>
          </w:p>
          <w:p w14:paraId="5E6C2030" w14:textId="25A53EE8" w:rsidR="0013670C" w:rsidRPr="001D6766" w:rsidRDefault="0013670C" w:rsidP="00422010">
            <w:pPr>
              <w:pStyle w:val="paragraph"/>
              <w:numPr>
                <w:ilvl w:val="0"/>
                <w:numId w:val="20"/>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Submission due 24</w:t>
            </w:r>
            <w:r w:rsidRPr="001D6766">
              <w:rPr>
                <w:rStyle w:val="eop"/>
                <w:rFonts w:asciiTheme="minorHAnsi" w:hAnsiTheme="minorHAnsi" w:cstheme="minorHAnsi"/>
                <w:sz w:val="22"/>
                <w:szCs w:val="22"/>
                <w:vertAlign w:val="superscript"/>
              </w:rPr>
              <w:t>th</w:t>
            </w:r>
            <w:r w:rsidRPr="001D6766">
              <w:rPr>
                <w:rStyle w:val="eop"/>
                <w:rFonts w:asciiTheme="minorHAnsi" w:hAnsiTheme="minorHAnsi" w:cstheme="minorHAnsi"/>
                <w:sz w:val="22"/>
                <w:szCs w:val="22"/>
              </w:rPr>
              <w:t xml:space="preserve"> January </w:t>
            </w:r>
          </w:p>
          <w:bookmarkStart w:id="0" w:name="_MON_1799490713"/>
          <w:bookmarkEnd w:id="0"/>
          <w:p w14:paraId="7C2F5EA6" w14:textId="15B2997C" w:rsidR="00885521" w:rsidRPr="001D6766" w:rsidRDefault="006579EF" w:rsidP="006579EF">
            <w:pPr>
              <w:pStyle w:val="paragraph"/>
              <w:spacing w:before="0" w:beforeAutospacing="0" w:after="0" w:afterAutospacing="0"/>
              <w:ind w:left="1080"/>
              <w:jc w:val="left"/>
              <w:textAlignment w:val="baseline"/>
              <w:rPr>
                <w:rFonts w:asciiTheme="minorHAnsi" w:hAnsiTheme="minorHAnsi" w:cstheme="minorHAnsi"/>
                <w:sz w:val="22"/>
                <w:szCs w:val="22"/>
              </w:rPr>
            </w:pPr>
            <w:r w:rsidRPr="001D6766">
              <w:rPr>
                <w:rFonts w:asciiTheme="minorHAnsi" w:hAnsiTheme="minorHAnsi" w:cstheme="minorHAnsi"/>
                <w:sz w:val="22"/>
                <w:szCs w:val="22"/>
              </w:rPr>
              <w:object w:dxaOrig="1508" w:dyaOrig="984" w14:anchorId="09B59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Word.Document.12" ShapeID="_x0000_i1025" DrawAspect="Icon" ObjectID="_1801292646" r:id="rId13">
                  <o:FieldCodes>\s</o:FieldCodes>
                </o:OLEObject>
              </w:object>
            </w:r>
          </w:p>
          <w:p w14:paraId="2CCF2FDF" w14:textId="77777777" w:rsidR="006579EF" w:rsidRPr="001D6766" w:rsidRDefault="006579EF" w:rsidP="4EE0B106">
            <w:pPr>
              <w:pStyle w:val="paragraph"/>
              <w:spacing w:before="0" w:beforeAutospacing="0" w:after="0" w:afterAutospacing="0"/>
              <w:ind w:left="1080"/>
              <w:jc w:val="left"/>
              <w:textAlignment w:val="baseline"/>
              <w:rPr>
                <w:rFonts w:asciiTheme="minorHAnsi" w:hAnsiTheme="minorHAnsi" w:cstheme="minorBidi"/>
                <w:sz w:val="22"/>
                <w:szCs w:val="22"/>
              </w:rPr>
            </w:pPr>
          </w:p>
          <w:p w14:paraId="369081D0" w14:textId="037799E9" w:rsidR="4EE0B106" w:rsidRDefault="4EE0B106" w:rsidP="4EE0B106">
            <w:pPr>
              <w:pStyle w:val="paragraph"/>
              <w:spacing w:before="0" w:beforeAutospacing="0" w:after="0" w:afterAutospacing="0"/>
              <w:ind w:left="1080"/>
              <w:jc w:val="left"/>
              <w:rPr>
                <w:rFonts w:asciiTheme="minorHAnsi" w:hAnsiTheme="minorHAnsi" w:cstheme="minorBidi"/>
                <w:sz w:val="22"/>
                <w:szCs w:val="22"/>
              </w:rPr>
            </w:pPr>
          </w:p>
          <w:p w14:paraId="6BF2DA24" w14:textId="72D5A63C" w:rsidR="003154E6" w:rsidRPr="001D6766" w:rsidRDefault="003154E6" w:rsidP="00470C6F">
            <w:pPr>
              <w:pStyle w:val="paragraph"/>
              <w:spacing w:before="0" w:beforeAutospacing="0" w:after="0" w:afterAutospacing="0"/>
              <w:textAlignment w:val="baseline"/>
              <w:rPr>
                <w:rStyle w:val="eop"/>
                <w:rFonts w:asciiTheme="minorHAnsi" w:hAnsiTheme="minorHAnsi" w:cstheme="minorHAnsi"/>
                <w:b/>
                <w:bCs/>
                <w:sz w:val="22"/>
                <w:szCs w:val="22"/>
              </w:rPr>
            </w:pPr>
            <w:r w:rsidRPr="001D6766">
              <w:rPr>
                <w:rStyle w:val="normaltextrun"/>
                <w:rFonts w:asciiTheme="minorHAnsi" w:hAnsiTheme="minorHAnsi" w:cstheme="minorHAnsi"/>
                <w:b/>
                <w:bCs/>
                <w:sz w:val="22"/>
                <w:szCs w:val="22"/>
              </w:rPr>
              <w:t xml:space="preserve">Integrated National Transport Strategy: Call for Evidence </w:t>
            </w:r>
            <w:r w:rsidR="00545378" w:rsidRPr="001D6766">
              <w:rPr>
                <w:rStyle w:val="normaltextrun"/>
                <w:rFonts w:asciiTheme="minorHAnsi" w:hAnsiTheme="minorHAnsi" w:cstheme="minorHAnsi"/>
                <w:b/>
                <w:bCs/>
                <w:sz w:val="22"/>
                <w:szCs w:val="22"/>
              </w:rPr>
              <w:t>–</w:t>
            </w:r>
            <w:r w:rsidR="00422010" w:rsidRPr="001D6766">
              <w:rPr>
                <w:rStyle w:val="normaltextrun"/>
                <w:rFonts w:asciiTheme="minorHAnsi" w:hAnsiTheme="minorHAnsi" w:cstheme="minorHAnsi"/>
                <w:b/>
                <w:bCs/>
                <w:sz w:val="22"/>
                <w:szCs w:val="22"/>
              </w:rPr>
              <w:t xml:space="preserve"> Endorsed</w:t>
            </w:r>
            <w:r w:rsidR="00545378" w:rsidRPr="001D6766">
              <w:rPr>
                <w:rStyle w:val="normaltextrun"/>
                <w:rFonts w:asciiTheme="minorHAnsi" w:hAnsiTheme="minorHAnsi" w:cstheme="minorHAnsi"/>
                <w:b/>
                <w:bCs/>
                <w:sz w:val="22"/>
                <w:szCs w:val="22"/>
              </w:rPr>
              <w:t xml:space="preserve"> </w:t>
            </w:r>
            <w:r w:rsidR="00545378" w:rsidRPr="003D780B">
              <w:rPr>
                <w:rStyle w:val="normaltextrun"/>
                <w:rFonts w:asciiTheme="minorHAnsi" w:hAnsiTheme="minorHAnsi" w:cstheme="minorHAnsi"/>
                <w:i/>
                <w:iCs/>
                <w:sz w:val="18"/>
                <w:szCs w:val="18"/>
              </w:rPr>
              <w:t>(Submission date delayed by Government)</w:t>
            </w:r>
            <w:r w:rsidR="00545378" w:rsidRPr="001D6766">
              <w:rPr>
                <w:rStyle w:val="normaltextrun"/>
                <w:rFonts w:asciiTheme="minorHAnsi" w:hAnsiTheme="minorHAnsi" w:cstheme="minorHAnsi"/>
                <w:b/>
                <w:bCs/>
                <w:sz w:val="22"/>
                <w:szCs w:val="22"/>
              </w:rPr>
              <w:t xml:space="preserve"> </w:t>
            </w:r>
          </w:p>
          <w:p w14:paraId="5C7CCB77" w14:textId="4B884FF8" w:rsidR="0093457F" w:rsidRPr="001D6766" w:rsidRDefault="00F94C33" w:rsidP="006579EF">
            <w:pPr>
              <w:pStyle w:val="paragraph"/>
              <w:numPr>
                <w:ilvl w:val="0"/>
                <w:numId w:val="21"/>
              </w:numPr>
              <w:spacing w:before="0" w:beforeAutospacing="0" w:after="0" w:afterAutospacing="0"/>
              <w:textAlignment w:val="baseline"/>
              <w:rPr>
                <w:rFonts w:asciiTheme="minorHAnsi" w:hAnsiTheme="minorHAnsi" w:cstheme="minorHAnsi"/>
                <w:sz w:val="22"/>
                <w:szCs w:val="22"/>
              </w:rPr>
            </w:pPr>
            <w:r w:rsidRPr="001D6766">
              <w:rPr>
                <w:rStyle w:val="eop"/>
                <w:rFonts w:asciiTheme="minorHAnsi" w:hAnsiTheme="minorHAnsi" w:cstheme="minorHAnsi"/>
                <w:sz w:val="22"/>
                <w:szCs w:val="22"/>
              </w:rPr>
              <w:t>Th</w:t>
            </w:r>
            <w:r w:rsidR="00E37C4E">
              <w:rPr>
                <w:rStyle w:val="eop"/>
                <w:rFonts w:asciiTheme="minorHAnsi" w:hAnsiTheme="minorHAnsi" w:cstheme="minorHAnsi"/>
                <w:sz w:val="22"/>
                <w:szCs w:val="22"/>
              </w:rPr>
              <w:t>e</w:t>
            </w:r>
            <w:r w:rsidRPr="001D6766">
              <w:rPr>
                <w:rStyle w:val="eop"/>
                <w:rFonts w:asciiTheme="minorHAnsi" w:hAnsiTheme="minorHAnsi" w:cstheme="minorHAnsi"/>
                <w:sz w:val="22"/>
                <w:szCs w:val="22"/>
              </w:rPr>
              <w:t xml:space="preserve"> consultation outlines call for ideas, focusing on a high-level direction for transport over the next 10 years.</w:t>
            </w:r>
            <w:r w:rsidR="0093457F" w:rsidRPr="001D6766">
              <w:rPr>
                <w:rFonts w:asciiTheme="minorHAnsi" w:hAnsiTheme="minorHAnsi" w:cstheme="minorHAnsi"/>
                <w:sz w:val="22"/>
                <w:szCs w:val="22"/>
              </w:rPr>
              <w:t xml:space="preserve"> </w:t>
            </w:r>
          </w:p>
          <w:p w14:paraId="41E57639" w14:textId="20500B7B" w:rsidR="00F94C33" w:rsidRPr="001D6766" w:rsidRDefault="0093457F" w:rsidP="006579EF">
            <w:pPr>
              <w:pStyle w:val="paragraph"/>
              <w:numPr>
                <w:ilvl w:val="0"/>
                <w:numId w:val="21"/>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Emphasi</w:t>
            </w:r>
            <w:r w:rsidR="00602651" w:rsidRPr="001D6766">
              <w:rPr>
                <w:rStyle w:val="eop"/>
                <w:rFonts w:asciiTheme="minorHAnsi" w:hAnsiTheme="minorHAnsi" w:cstheme="minorHAnsi"/>
                <w:sz w:val="22"/>
                <w:szCs w:val="22"/>
              </w:rPr>
              <w:t>s</w:t>
            </w:r>
            <w:r w:rsidRPr="001D6766">
              <w:rPr>
                <w:rStyle w:val="eop"/>
                <w:rFonts w:asciiTheme="minorHAnsi" w:hAnsiTheme="minorHAnsi" w:cstheme="minorHAnsi"/>
                <w:sz w:val="22"/>
                <w:szCs w:val="22"/>
              </w:rPr>
              <w:t>es the importance of cross-sector collaboration and integration with spatial planning.</w:t>
            </w:r>
          </w:p>
          <w:p w14:paraId="3A81DDC3" w14:textId="2CFED2C3" w:rsidR="0093457F" w:rsidRPr="001D6766" w:rsidRDefault="0093457F" w:rsidP="006579EF">
            <w:pPr>
              <w:pStyle w:val="paragraph"/>
              <w:numPr>
                <w:ilvl w:val="0"/>
                <w:numId w:val="21"/>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 xml:space="preserve">Highlights the need for integrated ticketing and payment systems, multi-modal hubs, and real-time data </w:t>
            </w:r>
            <w:r w:rsidR="00442405" w:rsidRPr="001D6766">
              <w:rPr>
                <w:rStyle w:val="eop"/>
                <w:rFonts w:asciiTheme="minorHAnsi" w:hAnsiTheme="minorHAnsi" w:cstheme="minorHAnsi"/>
                <w:sz w:val="22"/>
                <w:szCs w:val="22"/>
              </w:rPr>
              <w:t>sharing.</w:t>
            </w:r>
          </w:p>
          <w:p w14:paraId="25554155" w14:textId="7EC8F2FA" w:rsidR="0093457F" w:rsidRPr="001D6766" w:rsidRDefault="0093457F" w:rsidP="006579EF">
            <w:pPr>
              <w:pStyle w:val="paragraph"/>
              <w:numPr>
                <w:ilvl w:val="0"/>
                <w:numId w:val="21"/>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Discusses the importance of transport assessments, social value, and devolution of powers to the most appropriate level.</w:t>
            </w:r>
          </w:p>
          <w:p w14:paraId="56FCB719" w14:textId="63FC9E21" w:rsidR="00900E40" w:rsidRPr="001D6766" w:rsidRDefault="00900E40" w:rsidP="4EE0B106">
            <w:pPr>
              <w:pStyle w:val="paragraph"/>
              <w:numPr>
                <w:ilvl w:val="0"/>
                <w:numId w:val="21"/>
              </w:numPr>
              <w:spacing w:before="0" w:beforeAutospacing="0" w:after="0" w:afterAutospacing="0"/>
              <w:textAlignment w:val="baseline"/>
              <w:rPr>
                <w:rStyle w:val="eop"/>
                <w:rFonts w:asciiTheme="minorHAnsi" w:hAnsiTheme="minorHAnsi" w:cstheme="minorBidi"/>
                <w:sz w:val="22"/>
                <w:szCs w:val="22"/>
              </w:rPr>
            </w:pPr>
            <w:r w:rsidRPr="4EE0B106">
              <w:rPr>
                <w:rStyle w:val="eop"/>
                <w:rFonts w:asciiTheme="minorHAnsi" w:hAnsiTheme="minorHAnsi" w:cstheme="minorBidi"/>
                <w:sz w:val="22"/>
                <w:szCs w:val="22"/>
              </w:rPr>
              <w:t xml:space="preserve">Regional DfT Roadshows planned </w:t>
            </w:r>
            <w:r w:rsidR="0D72CB66" w:rsidRPr="4EE0B106">
              <w:rPr>
                <w:rStyle w:val="eop"/>
                <w:rFonts w:asciiTheme="minorHAnsi" w:hAnsiTheme="minorHAnsi" w:cstheme="minorBidi"/>
                <w:sz w:val="22"/>
                <w:szCs w:val="22"/>
              </w:rPr>
              <w:t xml:space="preserve">for TE region in Ipswich on </w:t>
            </w:r>
            <w:r w:rsidRPr="4EE0B106">
              <w:rPr>
                <w:rStyle w:val="eop"/>
                <w:rFonts w:asciiTheme="minorHAnsi" w:hAnsiTheme="minorHAnsi" w:cstheme="minorBidi"/>
                <w:sz w:val="22"/>
                <w:szCs w:val="22"/>
              </w:rPr>
              <w:t>19</w:t>
            </w:r>
            <w:r w:rsidRPr="4EE0B106">
              <w:rPr>
                <w:rStyle w:val="eop"/>
                <w:rFonts w:asciiTheme="minorHAnsi" w:hAnsiTheme="minorHAnsi" w:cstheme="minorBidi"/>
                <w:sz w:val="22"/>
                <w:szCs w:val="22"/>
                <w:vertAlign w:val="superscript"/>
              </w:rPr>
              <w:t>th</w:t>
            </w:r>
            <w:r w:rsidRPr="4EE0B106">
              <w:rPr>
                <w:rStyle w:val="eop"/>
                <w:rFonts w:asciiTheme="minorHAnsi" w:hAnsiTheme="minorHAnsi" w:cstheme="minorBidi"/>
                <w:sz w:val="22"/>
                <w:szCs w:val="22"/>
              </w:rPr>
              <w:t xml:space="preserve"> February. </w:t>
            </w:r>
          </w:p>
          <w:p w14:paraId="50CF54C1" w14:textId="77777777" w:rsidR="00470C6F" w:rsidRPr="001D6766" w:rsidRDefault="00470C6F" w:rsidP="00470C6F">
            <w:pPr>
              <w:pStyle w:val="paragraph"/>
              <w:spacing w:before="0" w:beforeAutospacing="0" w:after="0" w:afterAutospacing="0"/>
              <w:textAlignment w:val="baseline"/>
              <w:rPr>
                <w:rStyle w:val="eop"/>
                <w:rFonts w:asciiTheme="minorHAnsi" w:hAnsiTheme="minorHAnsi" w:cstheme="minorHAnsi"/>
                <w:sz w:val="22"/>
                <w:szCs w:val="22"/>
              </w:rPr>
            </w:pPr>
          </w:p>
          <w:p w14:paraId="55090551" w14:textId="77777777" w:rsidR="00470C6F" w:rsidRPr="001D6766" w:rsidRDefault="00470C6F" w:rsidP="00470C6F">
            <w:pPr>
              <w:pStyle w:val="paragraph"/>
              <w:spacing w:before="0" w:beforeAutospacing="0" w:after="0" w:afterAutospacing="0"/>
              <w:ind w:left="1080"/>
              <w:textAlignment w:val="baseline"/>
              <w:rPr>
                <w:rFonts w:asciiTheme="minorHAnsi" w:hAnsiTheme="minorHAnsi" w:cstheme="minorHAnsi"/>
                <w:sz w:val="22"/>
                <w:szCs w:val="22"/>
              </w:rPr>
            </w:pPr>
          </w:p>
          <w:p w14:paraId="5EA77CAE" w14:textId="44F0951F" w:rsidR="003154E6" w:rsidRPr="001D6766" w:rsidRDefault="003154E6" w:rsidP="4EE0B106">
            <w:pPr>
              <w:pStyle w:val="paragraph"/>
              <w:spacing w:before="0" w:beforeAutospacing="0" w:after="0" w:afterAutospacing="0"/>
              <w:textAlignment w:val="baseline"/>
              <w:rPr>
                <w:rStyle w:val="normaltextrun"/>
                <w:rFonts w:asciiTheme="minorHAnsi" w:hAnsiTheme="minorHAnsi" w:cstheme="minorBidi"/>
                <w:b/>
                <w:bCs/>
                <w:sz w:val="22"/>
                <w:szCs w:val="22"/>
              </w:rPr>
            </w:pPr>
            <w:r w:rsidRPr="4EE0B106">
              <w:rPr>
                <w:rStyle w:val="normaltextrun"/>
                <w:rFonts w:asciiTheme="minorHAnsi" w:hAnsiTheme="minorHAnsi" w:cstheme="minorBidi"/>
                <w:b/>
                <w:bCs/>
                <w:sz w:val="22"/>
                <w:szCs w:val="22"/>
              </w:rPr>
              <w:t xml:space="preserve">Transport Select Committee Call for Evidence: Buses Connecting Communities </w:t>
            </w:r>
            <w:r w:rsidR="04927F71" w:rsidRPr="4EE0B106">
              <w:rPr>
                <w:rStyle w:val="normaltextrun"/>
                <w:rFonts w:asciiTheme="minorHAnsi" w:hAnsiTheme="minorHAnsi" w:cstheme="minorBidi"/>
                <w:b/>
                <w:bCs/>
                <w:sz w:val="22"/>
                <w:szCs w:val="22"/>
              </w:rPr>
              <w:t>- Noted</w:t>
            </w:r>
          </w:p>
          <w:p w14:paraId="6C550DC1" w14:textId="3ED4A3EF" w:rsidR="0093457F" w:rsidRPr="001D6766" w:rsidRDefault="00CF4E68" w:rsidP="006579EF">
            <w:pPr>
              <w:pStyle w:val="paragraph"/>
              <w:numPr>
                <w:ilvl w:val="0"/>
                <w:numId w:val="22"/>
              </w:numPr>
              <w:spacing w:before="0" w:beforeAutospacing="0" w:after="0" w:afterAutospacing="0"/>
              <w:textAlignment w:val="baseline"/>
              <w:rPr>
                <w:rStyle w:val="normaltextrun"/>
                <w:rFonts w:asciiTheme="minorHAnsi" w:hAnsiTheme="minorHAnsi" w:cstheme="minorHAnsi"/>
                <w:sz w:val="22"/>
                <w:szCs w:val="22"/>
              </w:rPr>
            </w:pPr>
            <w:r w:rsidRPr="001D6766">
              <w:rPr>
                <w:rStyle w:val="normaltextrun"/>
                <w:rFonts w:asciiTheme="minorHAnsi" w:hAnsiTheme="minorHAnsi" w:cstheme="minorHAnsi"/>
                <w:sz w:val="22"/>
                <w:szCs w:val="22"/>
              </w:rPr>
              <w:t>Emphasi</w:t>
            </w:r>
            <w:r w:rsidR="00602651" w:rsidRPr="001D6766">
              <w:rPr>
                <w:rStyle w:val="normaltextrun"/>
                <w:rFonts w:asciiTheme="minorHAnsi" w:hAnsiTheme="minorHAnsi" w:cstheme="minorHAnsi"/>
                <w:sz w:val="22"/>
                <w:szCs w:val="22"/>
              </w:rPr>
              <w:t>s</w:t>
            </w:r>
            <w:r w:rsidRPr="001D6766">
              <w:rPr>
                <w:rStyle w:val="normaltextrun"/>
                <w:rFonts w:asciiTheme="minorHAnsi" w:hAnsiTheme="minorHAnsi" w:cstheme="minorHAnsi"/>
                <w:sz w:val="22"/>
                <w:szCs w:val="22"/>
              </w:rPr>
              <w:t>es the need for franchising solutions in rural areas and the resourcing required to implement them.</w:t>
            </w:r>
          </w:p>
          <w:p w14:paraId="33AC42EE" w14:textId="1ECEC533" w:rsidR="001472B7" w:rsidRPr="001D6766" w:rsidRDefault="00CF4E68" w:rsidP="006579EF">
            <w:pPr>
              <w:pStyle w:val="paragraph"/>
              <w:numPr>
                <w:ilvl w:val="0"/>
                <w:numId w:val="2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Highlights the importance of addressing the social and economic consequences of poor connectivity, particularly in rural areas.</w:t>
            </w:r>
          </w:p>
          <w:p w14:paraId="4D02123A" w14:textId="645B1A47" w:rsidR="00CF4E68" w:rsidRPr="001D6766" w:rsidRDefault="00CF4E68" w:rsidP="006579EF">
            <w:pPr>
              <w:pStyle w:val="paragraph"/>
              <w:numPr>
                <w:ilvl w:val="0"/>
                <w:numId w:val="2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Discusses the challenges faced by rural areas and the need for alternative modes of transport solutions.</w:t>
            </w:r>
          </w:p>
          <w:p w14:paraId="709920F5" w14:textId="70AF606D" w:rsidR="00545378" w:rsidRPr="001D6766" w:rsidRDefault="00545378" w:rsidP="006579EF">
            <w:pPr>
              <w:pStyle w:val="paragraph"/>
              <w:numPr>
                <w:ilvl w:val="0"/>
                <w:numId w:val="22"/>
              </w:numPr>
              <w:spacing w:before="0" w:beforeAutospacing="0" w:after="0" w:afterAutospacing="0"/>
              <w:textAlignment w:val="baseline"/>
              <w:rPr>
                <w:rStyle w:val="eop"/>
                <w:rFonts w:asciiTheme="minorHAnsi" w:hAnsiTheme="minorHAnsi" w:cstheme="minorHAnsi"/>
                <w:sz w:val="22"/>
                <w:szCs w:val="22"/>
              </w:rPr>
            </w:pPr>
            <w:r w:rsidRPr="001D6766">
              <w:rPr>
                <w:rStyle w:val="eop"/>
                <w:rFonts w:asciiTheme="minorHAnsi" w:hAnsiTheme="minorHAnsi" w:cstheme="minorHAnsi"/>
                <w:sz w:val="22"/>
                <w:szCs w:val="22"/>
              </w:rPr>
              <w:t xml:space="preserve">Submitted </w:t>
            </w:r>
            <w:r w:rsidR="0013670C" w:rsidRPr="001D6766">
              <w:rPr>
                <w:rStyle w:val="eop"/>
                <w:rFonts w:asciiTheme="minorHAnsi" w:hAnsiTheme="minorHAnsi" w:cstheme="minorHAnsi"/>
                <w:sz w:val="22"/>
                <w:szCs w:val="22"/>
              </w:rPr>
              <w:t>17</w:t>
            </w:r>
            <w:r w:rsidR="0013670C" w:rsidRPr="001D6766">
              <w:rPr>
                <w:rStyle w:val="eop"/>
                <w:rFonts w:asciiTheme="minorHAnsi" w:hAnsiTheme="minorHAnsi" w:cstheme="minorHAnsi"/>
                <w:sz w:val="22"/>
                <w:szCs w:val="22"/>
                <w:vertAlign w:val="superscript"/>
              </w:rPr>
              <w:t>th</w:t>
            </w:r>
            <w:r w:rsidR="0013670C" w:rsidRPr="001D6766">
              <w:rPr>
                <w:rStyle w:val="eop"/>
                <w:rFonts w:asciiTheme="minorHAnsi" w:hAnsiTheme="minorHAnsi" w:cstheme="minorHAnsi"/>
                <w:sz w:val="22"/>
                <w:szCs w:val="22"/>
              </w:rPr>
              <w:t xml:space="preserve"> January 2025</w:t>
            </w:r>
          </w:p>
          <w:p w14:paraId="29BE8EF5" w14:textId="6C8CF086" w:rsidR="006579EF" w:rsidRPr="001D6766" w:rsidRDefault="006579EF" w:rsidP="00CF4E68">
            <w:pPr>
              <w:pStyle w:val="paragraph"/>
              <w:spacing w:before="0" w:beforeAutospacing="0" w:after="0" w:afterAutospacing="0"/>
              <w:textAlignment w:val="baseline"/>
              <w:rPr>
                <w:rStyle w:val="eop"/>
                <w:rFonts w:asciiTheme="minorHAnsi" w:hAnsiTheme="minorHAnsi" w:cstheme="minorHAnsi"/>
                <w:sz w:val="22"/>
                <w:szCs w:val="22"/>
              </w:rPr>
            </w:pPr>
            <w:r w:rsidRPr="001D6766">
              <w:rPr>
                <w:rFonts w:asciiTheme="minorHAnsi" w:hAnsiTheme="minorHAnsi" w:cstheme="minorHAnsi"/>
                <w:sz w:val="22"/>
                <w:szCs w:val="22"/>
              </w:rPr>
              <w:object w:dxaOrig="1508" w:dyaOrig="984" w14:anchorId="195EFFED">
                <v:shape id="_x0000_i1026" type="#_x0000_t75" style="width:75.75pt;height:48.75pt" o:ole="">
                  <v:imagedata r:id="rId14" o:title=""/>
                </v:shape>
                <o:OLEObject Type="Embed" ProgID="Word.Document.12" ShapeID="_x0000_i1026" DrawAspect="Icon" ObjectID="_1801292647" r:id="rId15">
                  <o:FieldCodes>\s</o:FieldCodes>
                </o:OLEObject>
              </w:object>
            </w:r>
          </w:p>
          <w:p w14:paraId="5CC77598" w14:textId="77777777" w:rsidR="001272F9" w:rsidRPr="001D6766" w:rsidRDefault="001272F9" w:rsidP="001272F9">
            <w:pPr>
              <w:pStyle w:val="paragraph"/>
              <w:spacing w:before="0" w:beforeAutospacing="0" w:after="0" w:afterAutospacing="0"/>
              <w:ind w:left="1080"/>
              <w:textAlignment w:val="baseline"/>
              <w:rPr>
                <w:rStyle w:val="eop"/>
                <w:rFonts w:asciiTheme="minorHAnsi" w:hAnsiTheme="minorHAnsi" w:cstheme="minorHAnsi"/>
                <w:sz w:val="22"/>
                <w:szCs w:val="22"/>
              </w:rPr>
            </w:pPr>
          </w:p>
          <w:p w14:paraId="34EDA10F" w14:textId="7D989E2B" w:rsidR="00863891" w:rsidRPr="001D6766" w:rsidRDefault="00863891" w:rsidP="00863891">
            <w:pPr>
              <w:pStyle w:val="paragraph"/>
              <w:spacing w:before="0" w:beforeAutospacing="0" w:after="0" w:afterAutospacing="0"/>
              <w:textAlignment w:val="baseline"/>
              <w:rPr>
                <w:rFonts w:asciiTheme="minorHAnsi" w:hAnsiTheme="minorHAnsi" w:cstheme="minorHAnsi"/>
                <w:b/>
                <w:bCs/>
                <w:sz w:val="22"/>
                <w:szCs w:val="22"/>
              </w:rPr>
            </w:pPr>
            <w:r w:rsidRPr="001D6766">
              <w:rPr>
                <w:rFonts w:asciiTheme="minorHAnsi" w:hAnsiTheme="minorHAnsi" w:cstheme="minorHAnsi"/>
                <w:b/>
                <w:bCs/>
                <w:sz w:val="22"/>
                <w:szCs w:val="22"/>
              </w:rPr>
              <w:t xml:space="preserve">Comments &amp; Discussion </w:t>
            </w:r>
          </w:p>
          <w:p w14:paraId="499A6FE3" w14:textId="77777777" w:rsidR="00475E3E" w:rsidRPr="001D6766" w:rsidRDefault="00475E3E" w:rsidP="00863891">
            <w:pPr>
              <w:pStyle w:val="paragraph"/>
              <w:spacing w:before="0" w:beforeAutospacing="0" w:after="0" w:afterAutospacing="0"/>
              <w:textAlignment w:val="baseline"/>
              <w:rPr>
                <w:rFonts w:asciiTheme="minorHAnsi" w:hAnsiTheme="minorHAnsi" w:cstheme="minorHAnsi"/>
                <w:sz w:val="22"/>
                <w:szCs w:val="22"/>
              </w:rPr>
            </w:pPr>
          </w:p>
          <w:p w14:paraId="198C190D" w14:textId="0261CAC9" w:rsidR="003154E6" w:rsidRPr="00162056" w:rsidRDefault="00436DEE" w:rsidP="008665AD">
            <w:pPr>
              <w:pStyle w:val="paragraph"/>
              <w:numPr>
                <w:ilvl w:val="0"/>
                <w:numId w:val="10"/>
              </w:numPr>
              <w:spacing w:before="0" w:beforeAutospacing="0" w:after="0" w:afterAutospacing="0"/>
              <w:textAlignment w:val="baseline"/>
              <w:rPr>
                <w:rFonts w:ascii="Calibri" w:hAnsi="Calibri" w:cs="Calibri"/>
                <w:b/>
                <w:bCs/>
                <w:sz w:val="22"/>
                <w:szCs w:val="22"/>
              </w:rPr>
            </w:pPr>
            <w:r w:rsidRPr="00162056">
              <w:rPr>
                <w:rFonts w:ascii="Calibri" w:hAnsi="Calibri" w:cs="Calibri"/>
                <w:sz w:val="22"/>
                <w:szCs w:val="22"/>
              </w:rPr>
              <w:t xml:space="preserve">Cllr Alexander Nicoll &amp; </w:t>
            </w:r>
            <w:r w:rsidR="00863891" w:rsidRPr="00162056">
              <w:rPr>
                <w:rFonts w:ascii="Calibri" w:hAnsi="Calibri" w:cs="Calibri"/>
                <w:sz w:val="22"/>
                <w:szCs w:val="22"/>
              </w:rPr>
              <w:t xml:space="preserve">Christ Starkie: </w:t>
            </w:r>
            <w:r w:rsidR="007A07D5" w:rsidRPr="00162056">
              <w:rPr>
                <w:rFonts w:ascii="Calibri" w:hAnsi="Calibri" w:cs="Calibri"/>
                <w:sz w:val="22"/>
                <w:szCs w:val="22"/>
              </w:rPr>
              <w:t>EWR r</w:t>
            </w:r>
            <w:r w:rsidR="00863891" w:rsidRPr="00162056">
              <w:rPr>
                <w:rFonts w:ascii="Calibri" w:hAnsi="Calibri" w:cs="Calibri"/>
                <w:sz w:val="22"/>
                <w:szCs w:val="22"/>
              </w:rPr>
              <w:t>esponse</w:t>
            </w:r>
            <w:r w:rsidR="007A07D5" w:rsidRPr="00162056">
              <w:rPr>
                <w:rFonts w:ascii="Calibri" w:hAnsi="Calibri" w:cs="Calibri"/>
                <w:sz w:val="22"/>
                <w:szCs w:val="22"/>
              </w:rPr>
              <w:t xml:space="preserve"> </w:t>
            </w:r>
            <w:r w:rsidR="00863891" w:rsidRPr="00162056">
              <w:rPr>
                <w:rFonts w:ascii="Calibri" w:hAnsi="Calibri" w:cs="Calibri"/>
                <w:sz w:val="22"/>
                <w:szCs w:val="22"/>
              </w:rPr>
              <w:t xml:space="preserve">updated to </w:t>
            </w:r>
            <w:r w:rsidR="00475E3E" w:rsidRPr="00162056">
              <w:rPr>
                <w:rFonts w:ascii="Calibri" w:hAnsi="Calibri" w:cs="Calibri"/>
                <w:sz w:val="22"/>
                <w:szCs w:val="22"/>
              </w:rPr>
              <w:t>include how important the Eastern Section</w:t>
            </w:r>
            <w:r w:rsidR="00162056" w:rsidRPr="00162056">
              <w:rPr>
                <w:rFonts w:ascii="Calibri" w:hAnsi="Calibri" w:cs="Calibri"/>
                <w:sz w:val="22"/>
                <w:szCs w:val="22"/>
              </w:rPr>
              <w:t xml:space="preserve"> of EWR is. Further discussion and confirmation of wording to be agreed at EWR Eastern Section Board Meeting later today</w:t>
            </w:r>
            <w:r w:rsidR="00493D2B" w:rsidRPr="00162056">
              <w:rPr>
                <w:rFonts w:ascii="Calibri" w:hAnsi="Calibri" w:cs="Calibri"/>
                <w:sz w:val="22"/>
                <w:szCs w:val="22"/>
              </w:rPr>
              <w:t xml:space="preserve">. </w:t>
            </w:r>
          </w:p>
          <w:p w14:paraId="1BBAD12E" w14:textId="1A4F1CFC" w:rsidR="00863891" w:rsidRPr="001D6766" w:rsidRDefault="00863891" w:rsidP="00863891">
            <w:pPr>
              <w:pStyle w:val="paragraph"/>
              <w:spacing w:before="0" w:beforeAutospacing="0" w:after="0" w:afterAutospacing="0"/>
              <w:textAlignment w:val="baseline"/>
              <w:rPr>
                <w:rStyle w:val="normaltextrun"/>
                <w:rFonts w:asciiTheme="minorHAnsi" w:hAnsiTheme="minorHAnsi" w:cstheme="minorHAnsi"/>
                <w:b/>
                <w:bCs/>
                <w:sz w:val="22"/>
                <w:szCs w:val="22"/>
              </w:rPr>
            </w:pPr>
          </w:p>
        </w:tc>
        <w:tc>
          <w:tcPr>
            <w:tcW w:w="810" w:type="pct"/>
          </w:tcPr>
          <w:p w14:paraId="68F7A0FC" w14:textId="77777777" w:rsidR="003154E6" w:rsidRPr="001D6766" w:rsidRDefault="003154E6" w:rsidP="00053986">
            <w:pPr>
              <w:rPr>
                <w:rFonts w:asciiTheme="minorHAnsi" w:hAnsiTheme="minorHAnsi" w:cstheme="minorHAnsi"/>
                <w:color w:val="FF0000"/>
                <w:sz w:val="22"/>
                <w:szCs w:val="22"/>
              </w:rPr>
            </w:pPr>
          </w:p>
        </w:tc>
      </w:tr>
      <w:tr w:rsidR="0005397E" w:rsidRPr="001D6766" w14:paraId="73219F9E" w14:textId="77777777" w:rsidTr="4EE0B106">
        <w:trPr>
          <w:trHeight w:val="75"/>
        </w:trPr>
        <w:tc>
          <w:tcPr>
            <w:tcW w:w="124" w:type="pct"/>
          </w:tcPr>
          <w:p w14:paraId="02E5BB4E" w14:textId="77777777" w:rsidR="0005397E" w:rsidRPr="001D6766" w:rsidRDefault="0005397E" w:rsidP="00053986">
            <w:pPr>
              <w:pStyle w:val="ListParagraph"/>
              <w:numPr>
                <w:ilvl w:val="0"/>
                <w:numId w:val="2"/>
              </w:numPr>
              <w:tabs>
                <w:tab w:val="left" w:pos="360"/>
                <w:tab w:val="left" w:pos="3968"/>
              </w:tabs>
              <w:rPr>
                <w:rFonts w:asciiTheme="minorHAnsi" w:hAnsiTheme="minorHAnsi" w:cstheme="minorHAnsi"/>
                <w:iCs/>
                <w:sz w:val="22"/>
                <w:szCs w:val="22"/>
              </w:rPr>
            </w:pPr>
          </w:p>
        </w:tc>
        <w:tc>
          <w:tcPr>
            <w:tcW w:w="4066" w:type="pct"/>
          </w:tcPr>
          <w:p w14:paraId="6923FC64" w14:textId="6CD843DB" w:rsidR="0071798A" w:rsidRPr="001D6766" w:rsidRDefault="0005397E" w:rsidP="0071798A">
            <w:pPr>
              <w:pStyle w:val="paragraph"/>
              <w:spacing w:after="0" w:line="259" w:lineRule="auto"/>
              <w:rPr>
                <w:rFonts w:asciiTheme="minorHAnsi" w:eastAsiaTheme="minorEastAsia" w:hAnsiTheme="minorHAnsi" w:cstheme="minorHAnsi"/>
                <w:b/>
                <w:bCs/>
                <w:sz w:val="22"/>
                <w:szCs w:val="22"/>
              </w:rPr>
            </w:pPr>
            <w:r w:rsidRPr="001D6766">
              <w:rPr>
                <w:rFonts w:asciiTheme="minorHAnsi" w:eastAsiaTheme="minorEastAsia" w:hAnsiTheme="minorHAnsi" w:cstheme="minorHAnsi"/>
                <w:b/>
                <w:bCs/>
                <w:sz w:val="22"/>
                <w:szCs w:val="22"/>
              </w:rPr>
              <w:t>Meeting Clos</w:t>
            </w:r>
            <w:r w:rsidR="00D3764B" w:rsidRPr="001D6766">
              <w:rPr>
                <w:rFonts w:asciiTheme="minorHAnsi" w:eastAsiaTheme="minorEastAsia" w:hAnsiTheme="minorHAnsi" w:cstheme="minorHAnsi"/>
                <w:b/>
                <w:bCs/>
                <w:sz w:val="22"/>
                <w:szCs w:val="22"/>
              </w:rPr>
              <w:t>e</w:t>
            </w:r>
          </w:p>
          <w:p w14:paraId="424F48EC" w14:textId="1A1C626C" w:rsidR="0071798A" w:rsidRPr="001D6766" w:rsidRDefault="0071798A" w:rsidP="0071798A">
            <w:pPr>
              <w:pStyle w:val="paragraph"/>
              <w:spacing w:after="0" w:line="259" w:lineRule="auto"/>
              <w:rPr>
                <w:rFonts w:asciiTheme="minorHAnsi" w:eastAsiaTheme="minorEastAsia" w:hAnsiTheme="minorHAnsi" w:cstheme="minorHAnsi"/>
                <w:b/>
                <w:bCs/>
                <w:sz w:val="22"/>
                <w:szCs w:val="22"/>
              </w:rPr>
            </w:pPr>
          </w:p>
        </w:tc>
        <w:tc>
          <w:tcPr>
            <w:tcW w:w="810" w:type="pct"/>
          </w:tcPr>
          <w:p w14:paraId="76AD584E" w14:textId="77777777" w:rsidR="0005397E" w:rsidRPr="001D6766" w:rsidRDefault="0005397E" w:rsidP="00053986">
            <w:pPr>
              <w:rPr>
                <w:rFonts w:asciiTheme="minorHAnsi" w:hAnsiTheme="minorHAnsi" w:cstheme="minorHAnsi"/>
                <w:sz w:val="22"/>
                <w:szCs w:val="22"/>
              </w:rPr>
            </w:pPr>
          </w:p>
        </w:tc>
      </w:tr>
    </w:tbl>
    <w:p w14:paraId="24FE14E4" w14:textId="5413FC75" w:rsidR="008D38FA" w:rsidRPr="001D6766" w:rsidRDefault="008D38FA" w:rsidP="001D6766">
      <w:pPr>
        <w:rPr>
          <w:rFonts w:cstheme="minorHAnsi"/>
          <w:sz w:val="22"/>
          <w:szCs w:val="22"/>
        </w:rPr>
      </w:pPr>
    </w:p>
    <w:sectPr w:rsidR="008D38FA" w:rsidRPr="001D6766" w:rsidSect="00D469E9">
      <w:headerReference w:type="default" r:id="rId16"/>
      <w:pgSz w:w="16838" w:h="11906" w:orient="landscape"/>
      <w:pgMar w:top="720" w:right="720" w:bottom="720" w:left="720"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66452" w14:textId="77777777" w:rsidR="005D36AD" w:rsidRDefault="005D36AD" w:rsidP="00A323CD">
      <w:r>
        <w:separator/>
      </w:r>
    </w:p>
  </w:endnote>
  <w:endnote w:type="continuationSeparator" w:id="0">
    <w:p w14:paraId="00263EF1" w14:textId="77777777" w:rsidR="005D36AD" w:rsidRDefault="005D36AD" w:rsidP="00A323CD">
      <w:r>
        <w:continuationSeparator/>
      </w:r>
    </w:p>
  </w:endnote>
  <w:endnote w:type="continuationNotice" w:id="1">
    <w:p w14:paraId="54F8CC19" w14:textId="77777777" w:rsidR="005D36AD" w:rsidRDefault="005D36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iryo">
    <w:altName w:val="メイリオ"/>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E3035" w14:textId="77777777" w:rsidR="005D36AD" w:rsidRDefault="005D36AD" w:rsidP="00A323CD">
      <w:r>
        <w:separator/>
      </w:r>
    </w:p>
  </w:footnote>
  <w:footnote w:type="continuationSeparator" w:id="0">
    <w:p w14:paraId="372CF562" w14:textId="77777777" w:rsidR="005D36AD" w:rsidRDefault="005D36AD" w:rsidP="00A323CD">
      <w:r>
        <w:continuationSeparator/>
      </w:r>
    </w:p>
  </w:footnote>
  <w:footnote w:type="continuationNotice" w:id="1">
    <w:p w14:paraId="56AAD95B" w14:textId="77777777" w:rsidR="005D36AD" w:rsidRDefault="005D36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46AB" w14:textId="6C3B9B16" w:rsidR="00A323CD" w:rsidRDefault="00A323CD">
    <w:pPr>
      <w:pStyle w:val="Header"/>
    </w:pPr>
    <w:r>
      <w:ptab w:relativeTo="margin" w:alignment="left" w:leader="none"/>
    </w:r>
    <w:r w:rsidR="003C4470">
      <w:rPr>
        <w:noProof/>
      </w:rPr>
      <w:drawing>
        <wp:inline distT="0" distB="0" distL="0" distR="0" wp14:anchorId="45B9883D" wp14:editId="0D6527BE">
          <wp:extent cx="2535616" cy="704850"/>
          <wp:effectExtent l="0" t="0" r="0" b="0"/>
          <wp:docPr id="955086421" name="Picture 9550864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40463" cy="706197"/>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xAXQLPS+3BqjYi" int2:id="CTd1uAEO">
      <int2:state int2:value="Rejected" int2:type="AugLoop_Text_Critique"/>
    </int2:textHash>
    <int2:textHash int2:hashCode="RSNPGETT/VQ5/o" int2:id="IWCayia5">
      <int2:state int2:value="Rejected" int2:type="AugLoop_Text_Critique"/>
    </int2:textHash>
    <int2:textHash int2:hashCode="dPMV+1ymy6W80V" int2:id="VdcVYQT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901580"/>
    <w:lvl w:ilvl="0">
      <w:start w:val="1"/>
      <w:numFmt w:val="decimal"/>
      <w:pStyle w:val="ListNumber"/>
      <w:lvlText w:val="%1."/>
      <w:lvlJc w:val="left"/>
      <w:pPr>
        <w:tabs>
          <w:tab w:val="num" w:pos="284"/>
        </w:tabs>
        <w:ind w:left="284" w:hanging="284"/>
      </w:pPr>
      <w:rPr>
        <w:rFonts w:hint="default"/>
        <w:b w:val="0"/>
        <w:i w:val="0"/>
        <w:color w:val="auto"/>
      </w:rPr>
    </w:lvl>
  </w:abstractNum>
  <w:abstractNum w:abstractNumId="1" w15:restartNumberingAfterBreak="0">
    <w:nsid w:val="00EC10BF"/>
    <w:multiLevelType w:val="hybridMultilevel"/>
    <w:tmpl w:val="316C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244AD"/>
    <w:multiLevelType w:val="hybridMultilevel"/>
    <w:tmpl w:val="B93E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41742"/>
    <w:multiLevelType w:val="multilevel"/>
    <w:tmpl w:val="EA86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99764B"/>
    <w:multiLevelType w:val="hybridMultilevel"/>
    <w:tmpl w:val="E7BCC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53ADF"/>
    <w:multiLevelType w:val="hybridMultilevel"/>
    <w:tmpl w:val="44BE7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2530FD"/>
    <w:multiLevelType w:val="multilevel"/>
    <w:tmpl w:val="9320A244"/>
    <w:lvl w:ilvl="0">
      <w:start w:val="1"/>
      <w:numFmt w:val="decimal"/>
      <w:lvlText w:val="%1."/>
      <w:lvlJc w:val="left"/>
      <w:pPr>
        <w:tabs>
          <w:tab w:val="num" w:pos="0"/>
        </w:tabs>
        <w:ind w:left="0" w:firstLine="0"/>
      </w:pPr>
      <w:rPr>
        <w:rFonts w:asciiTheme="minorHAnsi" w:hAnsiTheme="minorHAnsi" w:hint="default"/>
        <w:b/>
        <w:i w:val="0"/>
        <w:color w:val="auto"/>
      </w:rPr>
    </w:lvl>
    <w:lvl w:ilvl="1">
      <w:start w:val="1"/>
      <w:numFmt w:val="decimal"/>
      <w:pStyle w:val="BodyText"/>
      <w:lvlText w:val="%1.%2"/>
      <w:lvlJc w:val="left"/>
      <w:pPr>
        <w:tabs>
          <w:tab w:val="num" w:pos="0"/>
        </w:tabs>
        <w:ind w:left="0" w:firstLine="0"/>
      </w:pPr>
      <w:rPr>
        <w:rFonts w:asciiTheme="minorHAnsi" w:hAnsiTheme="minorHAnsi" w:hint="default"/>
        <w:b w:val="0"/>
        <w:i w:val="0"/>
        <w:color w:val="auto"/>
      </w:rPr>
    </w:lvl>
    <w:lvl w:ilvl="2">
      <w:start w:val="1"/>
      <w:numFmt w:val="decimal"/>
      <w:suff w:val="space"/>
      <w:lvlText w:val="%1.%2.%3"/>
      <w:lvlJc w:val="right"/>
      <w:pPr>
        <w:ind w:left="0" w:firstLine="0"/>
      </w:pPr>
      <w:rPr>
        <w:rFonts w:ascii="Sylfaen" w:hAnsi="Sylfaen" w:hint="default"/>
        <w:color w:val="3366FF"/>
      </w:rPr>
    </w:lvl>
    <w:lvl w:ilvl="3">
      <w:start w:val="1"/>
      <w:numFmt w:val="decimal"/>
      <w:lvlText w:val="%1.%2.%3.%4."/>
      <w:lvlJc w:val="left"/>
      <w:pPr>
        <w:tabs>
          <w:tab w:val="num" w:pos="3676"/>
        </w:tabs>
        <w:ind w:left="1444" w:hanging="648"/>
      </w:pPr>
      <w:rPr>
        <w:rFonts w:hint="default"/>
      </w:rPr>
    </w:lvl>
    <w:lvl w:ilvl="4">
      <w:start w:val="1"/>
      <w:numFmt w:val="decimal"/>
      <w:lvlText w:val="%1.%2.%3.%4.%5."/>
      <w:lvlJc w:val="left"/>
      <w:pPr>
        <w:tabs>
          <w:tab w:val="num" w:pos="4756"/>
        </w:tabs>
        <w:ind w:left="1948" w:hanging="792"/>
      </w:pPr>
      <w:rPr>
        <w:rFonts w:hint="default"/>
      </w:rPr>
    </w:lvl>
    <w:lvl w:ilvl="5">
      <w:start w:val="1"/>
      <w:numFmt w:val="decimal"/>
      <w:lvlText w:val="%1.%2.%3.%4.%5.%6."/>
      <w:lvlJc w:val="left"/>
      <w:pPr>
        <w:tabs>
          <w:tab w:val="num" w:pos="5836"/>
        </w:tabs>
        <w:ind w:left="2452" w:hanging="936"/>
      </w:pPr>
      <w:rPr>
        <w:rFonts w:hint="default"/>
      </w:rPr>
    </w:lvl>
    <w:lvl w:ilvl="6">
      <w:start w:val="1"/>
      <w:numFmt w:val="decimal"/>
      <w:lvlText w:val="%1.%2.%3.%4.%5.%6.%7."/>
      <w:lvlJc w:val="left"/>
      <w:pPr>
        <w:tabs>
          <w:tab w:val="num" w:pos="6916"/>
        </w:tabs>
        <w:ind w:left="2956" w:hanging="1080"/>
      </w:pPr>
      <w:rPr>
        <w:rFonts w:hint="default"/>
      </w:rPr>
    </w:lvl>
    <w:lvl w:ilvl="7">
      <w:start w:val="1"/>
      <w:numFmt w:val="decimal"/>
      <w:lvlText w:val="%1.%2.%3.%4.%5.%6.%7.%8."/>
      <w:lvlJc w:val="left"/>
      <w:pPr>
        <w:tabs>
          <w:tab w:val="num" w:pos="7996"/>
        </w:tabs>
        <w:ind w:left="3460" w:hanging="1224"/>
      </w:pPr>
      <w:rPr>
        <w:rFonts w:hint="default"/>
      </w:rPr>
    </w:lvl>
    <w:lvl w:ilvl="8">
      <w:start w:val="1"/>
      <w:numFmt w:val="decimal"/>
      <w:lvlText w:val="%1.%2.%3.%4.%5.%6.%7.%8.%9."/>
      <w:lvlJc w:val="left"/>
      <w:pPr>
        <w:tabs>
          <w:tab w:val="num" w:pos="8716"/>
        </w:tabs>
        <w:ind w:left="4036" w:hanging="1440"/>
      </w:pPr>
      <w:rPr>
        <w:rFonts w:hint="default"/>
      </w:rPr>
    </w:lvl>
  </w:abstractNum>
  <w:abstractNum w:abstractNumId="7" w15:restartNumberingAfterBreak="0">
    <w:nsid w:val="24417902"/>
    <w:multiLevelType w:val="hybridMultilevel"/>
    <w:tmpl w:val="D28CC798"/>
    <w:lvl w:ilvl="0" w:tplc="0809000F">
      <w:start w:val="1"/>
      <w:numFmt w:val="decimal"/>
      <w:lvlText w:val="%1."/>
      <w:lvlJc w:val="left"/>
      <w:pPr>
        <w:ind w:left="502" w:hanging="360"/>
      </w:pPr>
    </w:lvl>
    <w:lvl w:ilvl="1" w:tplc="8E1A2500">
      <w:start w:val="1"/>
      <w:numFmt w:val="lowerLetter"/>
      <w:lvlText w:val="%2)"/>
      <w:lvlJc w:val="left"/>
      <w:pPr>
        <w:ind w:left="1080" w:hanging="360"/>
      </w:pPr>
      <w:rPr>
        <w:rFonts w:asciiTheme="minorHAnsi" w:eastAsia="Times New Roman" w:hAnsiTheme="minorHAnsi" w:cstheme="minorHAnsi" w:hint="default"/>
        <w:b w:val="0"/>
        <w:i w:val="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623A4A"/>
    <w:multiLevelType w:val="hybridMultilevel"/>
    <w:tmpl w:val="D7AC902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15:restartNumberingAfterBreak="0">
    <w:nsid w:val="326F7A08"/>
    <w:multiLevelType w:val="hybridMultilevel"/>
    <w:tmpl w:val="CFB4D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5D19A1"/>
    <w:multiLevelType w:val="multilevel"/>
    <w:tmpl w:val="D4045E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3BC82888"/>
    <w:multiLevelType w:val="hybridMultilevel"/>
    <w:tmpl w:val="4FDE5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64CE8"/>
    <w:multiLevelType w:val="hybridMultilevel"/>
    <w:tmpl w:val="3A5C5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D1399C"/>
    <w:multiLevelType w:val="hybridMultilevel"/>
    <w:tmpl w:val="B3D4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E41319"/>
    <w:multiLevelType w:val="multilevel"/>
    <w:tmpl w:val="AC24592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440E1A03"/>
    <w:multiLevelType w:val="multilevel"/>
    <w:tmpl w:val="29341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AE7718"/>
    <w:multiLevelType w:val="hybridMultilevel"/>
    <w:tmpl w:val="1F7AD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F0BBF"/>
    <w:multiLevelType w:val="multilevel"/>
    <w:tmpl w:val="80F4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D90B88"/>
    <w:multiLevelType w:val="hybridMultilevel"/>
    <w:tmpl w:val="40A20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B3166F"/>
    <w:multiLevelType w:val="multilevel"/>
    <w:tmpl w:val="CA06D82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66F92C40"/>
    <w:multiLevelType w:val="multilevel"/>
    <w:tmpl w:val="C03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6C6690"/>
    <w:multiLevelType w:val="multilevel"/>
    <w:tmpl w:val="C256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9369043">
    <w:abstractNumId w:val="6"/>
  </w:num>
  <w:num w:numId="2" w16cid:durableId="455371622">
    <w:abstractNumId w:val="7"/>
  </w:num>
  <w:num w:numId="3" w16cid:durableId="1317028302">
    <w:abstractNumId w:val="0"/>
  </w:num>
  <w:num w:numId="4" w16cid:durableId="1916697394">
    <w:abstractNumId w:val="21"/>
  </w:num>
  <w:num w:numId="5" w16cid:durableId="14308365">
    <w:abstractNumId w:val="15"/>
  </w:num>
  <w:num w:numId="6" w16cid:durableId="197402795">
    <w:abstractNumId w:val="3"/>
  </w:num>
  <w:num w:numId="7" w16cid:durableId="1991471178">
    <w:abstractNumId w:val="20"/>
  </w:num>
  <w:num w:numId="8" w16cid:durableId="1310482395">
    <w:abstractNumId w:val="17"/>
  </w:num>
  <w:num w:numId="9" w16cid:durableId="1038970440">
    <w:abstractNumId w:val="1"/>
  </w:num>
  <w:num w:numId="10" w16cid:durableId="1723868413">
    <w:abstractNumId w:val="8"/>
  </w:num>
  <w:num w:numId="11" w16cid:durableId="1221404302">
    <w:abstractNumId w:val="16"/>
  </w:num>
  <w:num w:numId="12" w16cid:durableId="1106384915">
    <w:abstractNumId w:val="13"/>
  </w:num>
  <w:num w:numId="13" w16cid:durableId="1629240902">
    <w:abstractNumId w:val="10"/>
  </w:num>
  <w:num w:numId="14" w16cid:durableId="1238781488">
    <w:abstractNumId w:val="14"/>
  </w:num>
  <w:num w:numId="15" w16cid:durableId="455216621">
    <w:abstractNumId w:val="19"/>
  </w:num>
  <w:num w:numId="16" w16cid:durableId="1549224771">
    <w:abstractNumId w:val="4"/>
  </w:num>
  <w:num w:numId="17" w16cid:durableId="1910454326">
    <w:abstractNumId w:val="12"/>
  </w:num>
  <w:num w:numId="18" w16cid:durableId="1237059074">
    <w:abstractNumId w:val="11"/>
  </w:num>
  <w:num w:numId="19" w16cid:durableId="480003186">
    <w:abstractNumId w:val="2"/>
  </w:num>
  <w:num w:numId="20" w16cid:durableId="742869213">
    <w:abstractNumId w:val="5"/>
  </w:num>
  <w:num w:numId="21" w16cid:durableId="811484983">
    <w:abstractNumId w:val="18"/>
  </w:num>
  <w:num w:numId="22" w16cid:durableId="116189051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activeWritingStyle w:appName="MSWord" w:lang="en-GB" w:vendorID="64" w:dllVersion="0" w:nlCheck="1" w:checkStyle="0"/>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3CD"/>
    <w:rsid w:val="00000EA8"/>
    <w:rsid w:val="000017BF"/>
    <w:rsid w:val="00001E33"/>
    <w:rsid w:val="00002D1E"/>
    <w:rsid w:val="00002F7C"/>
    <w:rsid w:val="000030F1"/>
    <w:rsid w:val="00003350"/>
    <w:rsid w:val="00003A09"/>
    <w:rsid w:val="00004181"/>
    <w:rsid w:val="0000446F"/>
    <w:rsid w:val="000047F7"/>
    <w:rsid w:val="00005163"/>
    <w:rsid w:val="000058D5"/>
    <w:rsid w:val="0000598D"/>
    <w:rsid w:val="00006347"/>
    <w:rsid w:val="00006864"/>
    <w:rsid w:val="00006B95"/>
    <w:rsid w:val="00006DD2"/>
    <w:rsid w:val="0000738B"/>
    <w:rsid w:val="00007420"/>
    <w:rsid w:val="00007578"/>
    <w:rsid w:val="000078D9"/>
    <w:rsid w:val="00007ECF"/>
    <w:rsid w:val="000100B7"/>
    <w:rsid w:val="00010B33"/>
    <w:rsid w:val="00012DC2"/>
    <w:rsid w:val="00013FC1"/>
    <w:rsid w:val="000141A3"/>
    <w:rsid w:val="000142E2"/>
    <w:rsid w:val="00014B96"/>
    <w:rsid w:val="0001558C"/>
    <w:rsid w:val="00015B46"/>
    <w:rsid w:val="0001760B"/>
    <w:rsid w:val="00017756"/>
    <w:rsid w:val="00017DE8"/>
    <w:rsid w:val="00021456"/>
    <w:rsid w:val="0002241B"/>
    <w:rsid w:val="000228CF"/>
    <w:rsid w:val="00022979"/>
    <w:rsid w:val="000235BA"/>
    <w:rsid w:val="00023CB7"/>
    <w:rsid w:val="00023F9C"/>
    <w:rsid w:val="00024510"/>
    <w:rsid w:val="0002500D"/>
    <w:rsid w:val="00026AC8"/>
    <w:rsid w:val="00027624"/>
    <w:rsid w:val="000301B6"/>
    <w:rsid w:val="000303F0"/>
    <w:rsid w:val="00030632"/>
    <w:rsid w:val="000307A5"/>
    <w:rsid w:val="00031197"/>
    <w:rsid w:val="000311A5"/>
    <w:rsid w:val="00031872"/>
    <w:rsid w:val="00031B07"/>
    <w:rsid w:val="00031C9B"/>
    <w:rsid w:val="000325C3"/>
    <w:rsid w:val="00032AE6"/>
    <w:rsid w:val="00033091"/>
    <w:rsid w:val="00033172"/>
    <w:rsid w:val="000337AF"/>
    <w:rsid w:val="00033C0D"/>
    <w:rsid w:val="00033C43"/>
    <w:rsid w:val="00034340"/>
    <w:rsid w:val="000343A7"/>
    <w:rsid w:val="000348C7"/>
    <w:rsid w:val="00034F00"/>
    <w:rsid w:val="0003529E"/>
    <w:rsid w:val="00035518"/>
    <w:rsid w:val="000358BC"/>
    <w:rsid w:val="00035CF2"/>
    <w:rsid w:val="000360CF"/>
    <w:rsid w:val="0003641D"/>
    <w:rsid w:val="0003766A"/>
    <w:rsid w:val="00037A45"/>
    <w:rsid w:val="00037CEB"/>
    <w:rsid w:val="00037CFF"/>
    <w:rsid w:val="00037DB4"/>
    <w:rsid w:val="00037F06"/>
    <w:rsid w:val="00037F9B"/>
    <w:rsid w:val="00040102"/>
    <w:rsid w:val="000408EC"/>
    <w:rsid w:val="00040DE9"/>
    <w:rsid w:val="00041272"/>
    <w:rsid w:val="00041794"/>
    <w:rsid w:val="000417E1"/>
    <w:rsid w:val="00042225"/>
    <w:rsid w:val="000426C9"/>
    <w:rsid w:val="00042B92"/>
    <w:rsid w:val="00042C71"/>
    <w:rsid w:val="00042DC1"/>
    <w:rsid w:val="00042ED3"/>
    <w:rsid w:val="00043D1B"/>
    <w:rsid w:val="000447E9"/>
    <w:rsid w:val="00044E6C"/>
    <w:rsid w:val="00045818"/>
    <w:rsid w:val="000460AD"/>
    <w:rsid w:val="00046DFC"/>
    <w:rsid w:val="00046F41"/>
    <w:rsid w:val="000474E0"/>
    <w:rsid w:val="0004766A"/>
    <w:rsid w:val="000479F4"/>
    <w:rsid w:val="00050266"/>
    <w:rsid w:val="00051522"/>
    <w:rsid w:val="00051809"/>
    <w:rsid w:val="000519D9"/>
    <w:rsid w:val="0005233B"/>
    <w:rsid w:val="000530CD"/>
    <w:rsid w:val="000534F9"/>
    <w:rsid w:val="0005378B"/>
    <w:rsid w:val="0005397E"/>
    <w:rsid w:val="00053986"/>
    <w:rsid w:val="000539AC"/>
    <w:rsid w:val="0005418F"/>
    <w:rsid w:val="00054502"/>
    <w:rsid w:val="00054BF3"/>
    <w:rsid w:val="0005504C"/>
    <w:rsid w:val="00055353"/>
    <w:rsid w:val="00055EAD"/>
    <w:rsid w:val="0005683A"/>
    <w:rsid w:val="0005699E"/>
    <w:rsid w:val="00056F48"/>
    <w:rsid w:val="00057A73"/>
    <w:rsid w:val="00060A65"/>
    <w:rsid w:val="00060C3B"/>
    <w:rsid w:val="00060CF6"/>
    <w:rsid w:val="00062351"/>
    <w:rsid w:val="00062D7F"/>
    <w:rsid w:val="00063BCD"/>
    <w:rsid w:val="00063F86"/>
    <w:rsid w:val="0006520E"/>
    <w:rsid w:val="0006555E"/>
    <w:rsid w:val="00065BC6"/>
    <w:rsid w:val="00066426"/>
    <w:rsid w:val="000667AB"/>
    <w:rsid w:val="00066878"/>
    <w:rsid w:val="0006705B"/>
    <w:rsid w:val="00070DC7"/>
    <w:rsid w:val="00071196"/>
    <w:rsid w:val="000728B1"/>
    <w:rsid w:val="00072C6A"/>
    <w:rsid w:val="00072F04"/>
    <w:rsid w:val="000735BE"/>
    <w:rsid w:val="00074613"/>
    <w:rsid w:val="00074723"/>
    <w:rsid w:val="00074CC4"/>
    <w:rsid w:val="00074EE6"/>
    <w:rsid w:val="00074F75"/>
    <w:rsid w:val="00075130"/>
    <w:rsid w:val="00075715"/>
    <w:rsid w:val="000759A7"/>
    <w:rsid w:val="00075ACE"/>
    <w:rsid w:val="000765CD"/>
    <w:rsid w:val="0007698A"/>
    <w:rsid w:val="00077B53"/>
    <w:rsid w:val="00077C78"/>
    <w:rsid w:val="00077F3D"/>
    <w:rsid w:val="00077F69"/>
    <w:rsid w:val="0008088A"/>
    <w:rsid w:val="00080B46"/>
    <w:rsid w:val="000821BB"/>
    <w:rsid w:val="00082728"/>
    <w:rsid w:val="00082A5D"/>
    <w:rsid w:val="000833F8"/>
    <w:rsid w:val="0008427B"/>
    <w:rsid w:val="00084BB9"/>
    <w:rsid w:val="00084D12"/>
    <w:rsid w:val="00085A45"/>
    <w:rsid w:val="00086B85"/>
    <w:rsid w:val="00090CC9"/>
    <w:rsid w:val="0009270A"/>
    <w:rsid w:val="00092770"/>
    <w:rsid w:val="00092838"/>
    <w:rsid w:val="000932E6"/>
    <w:rsid w:val="0009386D"/>
    <w:rsid w:val="00093CC7"/>
    <w:rsid w:val="00093EDB"/>
    <w:rsid w:val="000942AB"/>
    <w:rsid w:val="000943D4"/>
    <w:rsid w:val="00094869"/>
    <w:rsid w:val="00094933"/>
    <w:rsid w:val="00094D56"/>
    <w:rsid w:val="00094EF0"/>
    <w:rsid w:val="000952F0"/>
    <w:rsid w:val="000954B1"/>
    <w:rsid w:val="00095886"/>
    <w:rsid w:val="00095A01"/>
    <w:rsid w:val="00096597"/>
    <w:rsid w:val="00096BC7"/>
    <w:rsid w:val="000976A1"/>
    <w:rsid w:val="00097A75"/>
    <w:rsid w:val="000A11B9"/>
    <w:rsid w:val="000A1BFA"/>
    <w:rsid w:val="000A1D57"/>
    <w:rsid w:val="000A2930"/>
    <w:rsid w:val="000A3062"/>
    <w:rsid w:val="000A3B70"/>
    <w:rsid w:val="000A3FED"/>
    <w:rsid w:val="000A4FC3"/>
    <w:rsid w:val="000A575C"/>
    <w:rsid w:val="000A57EE"/>
    <w:rsid w:val="000A5DDD"/>
    <w:rsid w:val="000A5DF2"/>
    <w:rsid w:val="000A5E75"/>
    <w:rsid w:val="000A6A62"/>
    <w:rsid w:val="000A6AA4"/>
    <w:rsid w:val="000A6C02"/>
    <w:rsid w:val="000A6DD1"/>
    <w:rsid w:val="000A72A6"/>
    <w:rsid w:val="000A73E5"/>
    <w:rsid w:val="000A78FD"/>
    <w:rsid w:val="000A7C00"/>
    <w:rsid w:val="000B0326"/>
    <w:rsid w:val="000B0893"/>
    <w:rsid w:val="000B0D9C"/>
    <w:rsid w:val="000B121F"/>
    <w:rsid w:val="000B13CB"/>
    <w:rsid w:val="000B1D16"/>
    <w:rsid w:val="000B2547"/>
    <w:rsid w:val="000B27AA"/>
    <w:rsid w:val="000B2F82"/>
    <w:rsid w:val="000B30E0"/>
    <w:rsid w:val="000B3506"/>
    <w:rsid w:val="000B3B52"/>
    <w:rsid w:val="000B52D9"/>
    <w:rsid w:val="000B56E0"/>
    <w:rsid w:val="000B5737"/>
    <w:rsid w:val="000B5E2F"/>
    <w:rsid w:val="000B5E62"/>
    <w:rsid w:val="000B67EE"/>
    <w:rsid w:val="000B76BB"/>
    <w:rsid w:val="000B78A9"/>
    <w:rsid w:val="000B7ECF"/>
    <w:rsid w:val="000C0176"/>
    <w:rsid w:val="000C0294"/>
    <w:rsid w:val="000C0DEA"/>
    <w:rsid w:val="000C227B"/>
    <w:rsid w:val="000C22C8"/>
    <w:rsid w:val="000C22E5"/>
    <w:rsid w:val="000C2493"/>
    <w:rsid w:val="000C2992"/>
    <w:rsid w:val="000C2BE9"/>
    <w:rsid w:val="000C3D85"/>
    <w:rsid w:val="000C4E66"/>
    <w:rsid w:val="000C6333"/>
    <w:rsid w:val="000C6528"/>
    <w:rsid w:val="000C6776"/>
    <w:rsid w:val="000C6A00"/>
    <w:rsid w:val="000C700D"/>
    <w:rsid w:val="000C743A"/>
    <w:rsid w:val="000D11EB"/>
    <w:rsid w:val="000D1798"/>
    <w:rsid w:val="000D1AC2"/>
    <w:rsid w:val="000D1E8F"/>
    <w:rsid w:val="000D2AA8"/>
    <w:rsid w:val="000D2DA9"/>
    <w:rsid w:val="000D3C74"/>
    <w:rsid w:val="000D5C40"/>
    <w:rsid w:val="000D66C4"/>
    <w:rsid w:val="000D6B77"/>
    <w:rsid w:val="000D71F6"/>
    <w:rsid w:val="000D7612"/>
    <w:rsid w:val="000D7EAE"/>
    <w:rsid w:val="000E05D8"/>
    <w:rsid w:val="000E094E"/>
    <w:rsid w:val="000E12C0"/>
    <w:rsid w:val="000E13BF"/>
    <w:rsid w:val="000E14AF"/>
    <w:rsid w:val="000E1925"/>
    <w:rsid w:val="000E1B7F"/>
    <w:rsid w:val="000E1D21"/>
    <w:rsid w:val="000E21C1"/>
    <w:rsid w:val="000E22BB"/>
    <w:rsid w:val="000E31CC"/>
    <w:rsid w:val="000E31D8"/>
    <w:rsid w:val="000E38ED"/>
    <w:rsid w:val="000E39CA"/>
    <w:rsid w:val="000E3D4D"/>
    <w:rsid w:val="000E4504"/>
    <w:rsid w:val="000E4829"/>
    <w:rsid w:val="000E4EF6"/>
    <w:rsid w:val="000E4F9A"/>
    <w:rsid w:val="000E50E5"/>
    <w:rsid w:val="000E592A"/>
    <w:rsid w:val="000E630D"/>
    <w:rsid w:val="000E6615"/>
    <w:rsid w:val="000E6946"/>
    <w:rsid w:val="000E6A1B"/>
    <w:rsid w:val="000E6F1D"/>
    <w:rsid w:val="000E6FF7"/>
    <w:rsid w:val="000E71CA"/>
    <w:rsid w:val="000E7D01"/>
    <w:rsid w:val="000F001F"/>
    <w:rsid w:val="000F0CA5"/>
    <w:rsid w:val="000F1059"/>
    <w:rsid w:val="000F14B9"/>
    <w:rsid w:val="000F1D4E"/>
    <w:rsid w:val="000F21F9"/>
    <w:rsid w:val="000F2526"/>
    <w:rsid w:val="000F2622"/>
    <w:rsid w:val="000F30EB"/>
    <w:rsid w:val="000F47D7"/>
    <w:rsid w:val="000F4D5C"/>
    <w:rsid w:val="000F5009"/>
    <w:rsid w:val="000F5040"/>
    <w:rsid w:val="000F5F4C"/>
    <w:rsid w:val="000F613D"/>
    <w:rsid w:val="000F6409"/>
    <w:rsid w:val="000F6F5E"/>
    <w:rsid w:val="000F7154"/>
    <w:rsid w:val="000F772E"/>
    <w:rsid w:val="00100314"/>
    <w:rsid w:val="001006CC"/>
    <w:rsid w:val="00100912"/>
    <w:rsid w:val="00100C1F"/>
    <w:rsid w:val="00101F1F"/>
    <w:rsid w:val="00102115"/>
    <w:rsid w:val="00102642"/>
    <w:rsid w:val="001028E2"/>
    <w:rsid w:val="00102ECC"/>
    <w:rsid w:val="001030FE"/>
    <w:rsid w:val="00103200"/>
    <w:rsid w:val="0010431C"/>
    <w:rsid w:val="0010495E"/>
    <w:rsid w:val="00104BCF"/>
    <w:rsid w:val="0010592F"/>
    <w:rsid w:val="00105E9D"/>
    <w:rsid w:val="00106095"/>
    <w:rsid w:val="00106DAF"/>
    <w:rsid w:val="00107113"/>
    <w:rsid w:val="00110147"/>
    <w:rsid w:val="001107DA"/>
    <w:rsid w:val="001107FD"/>
    <w:rsid w:val="00110EE7"/>
    <w:rsid w:val="00110FC3"/>
    <w:rsid w:val="00111364"/>
    <w:rsid w:val="00111372"/>
    <w:rsid w:val="0011145E"/>
    <w:rsid w:val="0011248B"/>
    <w:rsid w:val="00113119"/>
    <w:rsid w:val="00113185"/>
    <w:rsid w:val="00113AA4"/>
    <w:rsid w:val="00114C9B"/>
    <w:rsid w:val="00115745"/>
    <w:rsid w:val="00115C9A"/>
    <w:rsid w:val="00115FEB"/>
    <w:rsid w:val="00116CAE"/>
    <w:rsid w:val="001170BB"/>
    <w:rsid w:val="001170D1"/>
    <w:rsid w:val="00117D6A"/>
    <w:rsid w:val="00117FB5"/>
    <w:rsid w:val="0012051B"/>
    <w:rsid w:val="00120797"/>
    <w:rsid w:val="001208F6"/>
    <w:rsid w:val="00120CAB"/>
    <w:rsid w:val="0012158A"/>
    <w:rsid w:val="00121B39"/>
    <w:rsid w:val="00122237"/>
    <w:rsid w:val="0012276F"/>
    <w:rsid w:val="001231C4"/>
    <w:rsid w:val="00123391"/>
    <w:rsid w:val="001242E5"/>
    <w:rsid w:val="001247D3"/>
    <w:rsid w:val="00124BCB"/>
    <w:rsid w:val="00125BA3"/>
    <w:rsid w:val="00125DD2"/>
    <w:rsid w:val="0012658D"/>
    <w:rsid w:val="00126630"/>
    <w:rsid w:val="00126B64"/>
    <w:rsid w:val="0012728C"/>
    <w:rsid w:val="001272F9"/>
    <w:rsid w:val="00127939"/>
    <w:rsid w:val="00127D7E"/>
    <w:rsid w:val="00127DC7"/>
    <w:rsid w:val="00127ECF"/>
    <w:rsid w:val="00130F64"/>
    <w:rsid w:val="001316B2"/>
    <w:rsid w:val="00131AF9"/>
    <w:rsid w:val="00131B67"/>
    <w:rsid w:val="00132848"/>
    <w:rsid w:val="00132A3B"/>
    <w:rsid w:val="001330A7"/>
    <w:rsid w:val="001352CE"/>
    <w:rsid w:val="00135E49"/>
    <w:rsid w:val="00136374"/>
    <w:rsid w:val="0013670C"/>
    <w:rsid w:val="00136963"/>
    <w:rsid w:val="00136EBF"/>
    <w:rsid w:val="00136FE1"/>
    <w:rsid w:val="00137393"/>
    <w:rsid w:val="00140864"/>
    <w:rsid w:val="00140F8D"/>
    <w:rsid w:val="00141026"/>
    <w:rsid w:val="001413E7"/>
    <w:rsid w:val="00141ACA"/>
    <w:rsid w:val="00142EA1"/>
    <w:rsid w:val="00144CEB"/>
    <w:rsid w:val="00144E9D"/>
    <w:rsid w:val="0014569F"/>
    <w:rsid w:val="00146257"/>
    <w:rsid w:val="00146898"/>
    <w:rsid w:val="001469DA"/>
    <w:rsid w:val="00146F83"/>
    <w:rsid w:val="001471AD"/>
    <w:rsid w:val="001472B7"/>
    <w:rsid w:val="001473DE"/>
    <w:rsid w:val="00147A11"/>
    <w:rsid w:val="00147EDA"/>
    <w:rsid w:val="00151039"/>
    <w:rsid w:val="0015180D"/>
    <w:rsid w:val="00151C50"/>
    <w:rsid w:val="00151D0E"/>
    <w:rsid w:val="00152C3B"/>
    <w:rsid w:val="00152C4B"/>
    <w:rsid w:val="00153053"/>
    <w:rsid w:val="0015359C"/>
    <w:rsid w:val="00153A3B"/>
    <w:rsid w:val="00154086"/>
    <w:rsid w:val="00154603"/>
    <w:rsid w:val="00154865"/>
    <w:rsid w:val="00154968"/>
    <w:rsid w:val="001550D6"/>
    <w:rsid w:val="0015525C"/>
    <w:rsid w:val="001557F2"/>
    <w:rsid w:val="00155E9C"/>
    <w:rsid w:val="00156F4D"/>
    <w:rsid w:val="0015780C"/>
    <w:rsid w:val="00157C51"/>
    <w:rsid w:val="00160132"/>
    <w:rsid w:val="001603D1"/>
    <w:rsid w:val="001607FE"/>
    <w:rsid w:val="001611BC"/>
    <w:rsid w:val="001614BC"/>
    <w:rsid w:val="00161D09"/>
    <w:rsid w:val="00162056"/>
    <w:rsid w:val="001621D6"/>
    <w:rsid w:val="001623C2"/>
    <w:rsid w:val="00162BB6"/>
    <w:rsid w:val="00162FAC"/>
    <w:rsid w:val="00163089"/>
    <w:rsid w:val="00163C38"/>
    <w:rsid w:val="00164215"/>
    <w:rsid w:val="001643B3"/>
    <w:rsid w:val="00164470"/>
    <w:rsid w:val="001646C6"/>
    <w:rsid w:val="00164C51"/>
    <w:rsid w:val="00165664"/>
    <w:rsid w:val="00165793"/>
    <w:rsid w:val="00165DDE"/>
    <w:rsid w:val="00165EF1"/>
    <w:rsid w:val="0016622C"/>
    <w:rsid w:val="0016667D"/>
    <w:rsid w:val="0016763D"/>
    <w:rsid w:val="001703FD"/>
    <w:rsid w:val="001708A4"/>
    <w:rsid w:val="00170FD6"/>
    <w:rsid w:val="0017126B"/>
    <w:rsid w:val="0017134A"/>
    <w:rsid w:val="00171360"/>
    <w:rsid w:val="00171C27"/>
    <w:rsid w:val="00171EDC"/>
    <w:rsid w:val="00172EDC"/>
    <w:rsid w:val="0017314C"/>
    <w:rsid w:val="00173A09"/>
    <w:rsid w:val="00173C5C"/>
    <w:rsid w:val="00173CD9"/>
    <w:rsid w:val="00174599"/>
    <w:rsid w:val="00174846"/>
    <w:rsid w:val="00174909"/>
    <w:rsid w:val="00174DF6"/>
    <w:rsid w:val="00175063"/>
    <w:rsid w:val="00175FCE"/>
    <w:rsid w:val="0018008F"/>
    <w:rsid w:val="001808D1"/>
    <w:rsid w:val="00180E8D"/>
    <w:rsid w:val="00181327"/>
    <w:rsid w:val="00181430"/>
    <w:rsid w:val="00181965"/>
    <w:rsid w:val="00181979"/>
    <w:rsid w:val="00181A4C"/>
    <w:rsid w:val="00182462"/>
    <w:rsid w:val="001833B8"/>
    <w:rsid w:val="00183EEC"/>
    <w:rsid w:val="00184A2D"/>
    <w:rsid w:val="00185741"/>
    <w:rsid w:val="00185834"/>
    <w:rsid w:val="00185927"/>
    <w:rsid w:val="00185ABF"/>
    <w:rsid w:val="00186449"/>
    <w:rsid w:val="00187018"/>
    <w:rsid w:val="001871EE"/>
    <w:rsid w:val="00187BB5"/>
    <w:rsid w:val="00187CD6"/>
    <w:rsid w:val="00187E01"/>
    <w:rsid w:val="001901DC"/>
    <w:rsid w:val="001902E6"/>
    <w:rsid w:val="00190725"/>
    <w:rsid w:val="001907E7"/>
    <w:rsid w:val="00190DF6"/>
    <w:rsid w:val="00191775"/>
    <w:rsid w:val="001917C4"/>
    <w:rsid w:val="00191E32"/>
    <w:rsid w:val="00192CC0"/>
    <w:rsid w:val="00192D0B"/>
    <w:rsid w:val="00192D89"/>
    <w:rsid w:val="001931F8"/>
    <w:rsid w:val="00193219"/>
    <w:rsid w:val="0019445D"/>
    <w:rsid w:val="001945E0"/>
    <w:rsid w:val="00195244"/>
    <w:rsid w:val="00195821"/>
    <w:rsid w:val="00195B9F"/>
    <w:rsid w:val="00195CB9"/>
    <w:rsid w:val="00195DE5"/>
    <w:rsid w:val="00195DF1"/>
    <w:rsid w:val="00197150"/>
    <w:rsid w:val="001972F8"/>
    <w:rsid w:val="001A006B"/>
    <w:rsid w:val="001A0AE4"/>
    <w:rsid w:val="001A1CBA"/>
    <w:rsid w:val="001A236A"/>
    <w:rsid w:val="001A2E4B"/>
    <w:rsid w:val="001A397D"/>
    <w:rsid w:val="001A4AFE"/>
    <w:rsid w:val="001A4DF7"/>
    <w:rsid w:val="001A5419"/>
    <w:rsid w:val="001A550D"/>
    <w:rsid w:val="001A5C1F"/>
    <w:rsid w:val="001A637E"/>
    <w:rsid w:val="001A646E"/>
    <w:rsid w:val="001A6753"/>
    <w:rsid w:val="001A69BC"/>
    <w:rsid w:val="001A7013"/>
    <w:rsid w:val="001A7115"/>
    <w:rsid w:val="001A726A"/>
    <w:rsid w:val="001A7565"/>
    <w:rsid w:val="001A769E"/>
    <w:rsid w:val="001A7CB4"/>
    <w:rsid w:val="001B00CF"/>
    <w:rsid w:val="001B018A"/>
    <w:rsid w:val="001B18D1"/>
    <w:rsid w:val="001B18ED"/>
    <w:rsid w:val="001B298D"/>
    <w:rsid w:val="001B29EA"/>
    <w:rsid w:val="001B36D4"/>
    <w:rsid w:val="001B3B5E"/>
    <w:rsid w:val="001B42BA"/>
    <w:rsid w:val="001B465F"/>
    <w:rsid w:val="001B4B8F"/>
    <w:rsid w:val="001B50CA"/>
    <w:rsid w:val="001B6AA6"/>
    <w:rsid w:val="001B6DA6"/>
    <w:rsid w:val="001B715F"/>
    <w:rsid w:val="001B724D"/>
    <w:rsid w:val="001B7ADA"/>
    <w:rsid w:val="001B7E18"/>
    <w:rsid w:val="001C07DC"/>
    <w:rsid w:val="001C0DAD"/>
    <w:rsid w:val="001C1312"/>
    <w:rsid w:val="001C193E"/>
    <w:rsid w:val="001C2965"/>
    <w:rsid w:val="001C2A8B"/>
    <w:rsid w:val="001C2BAC"/>
    <w:rsid w:val="001C3209"/>
    <w:rsid w:val="001C3499"/>
    <w:rsid w:val="001C46F4"/>
    <w:rsid w:val="001C5178"/>
    <w:rsid w:val="001C541C"/>
    <w:rsid w:val="001C6444"/>
    <w:rsid w:val="001C687E"/>
    <w:rsid w:val="001C79F7"/>
    <w:rsid w:val="001D021D"/>
    <w:rsid w:val="001D0947"/>
    <w:rsid w:val="001D0FD0"/>
    <w:rsid w:val="001D16EE"/>
    <w:rsid w:val="001D1AD3"/>
    <w:rsid w:val="001D2A2E"/>
    <w:rsid w:val="001D2BFA"/>
    <w:rsid w:val="001D2D9D"/>
    <w:rsid w:val="001D34E7"/>
    <w:rsid w:val="001D5159"/>
    <w:rsid w:val="001D56D6"/>
    <w:rsid w:val="001D5B3E"/>
    <w:rsid w:val="001D5DB3"/>
    <w:rsid w:val="001D6188"/>
    <w:rsid w:val="001D61DB"/>
    <w:rsid w:val="001D64F3"/>
    <w:rsid w:val="001D6766"/>
    <w:rsid w:val="001D682A"/>
    <w:rsid w:val="001D68F9"/>
    <w:rsid w:val="001D723D"/>
    <w:rsid w:val="001D766F"/>
    <w:rsid w:val="001D7B72"/>
    <w:rsid w:val="001E06C0"/>
    <w:rsid w:val="001E0C8E"/>
    <w:rsid w:val="001E2489"/>
    <w:rsid w:val="001E276E"/>
    <w:rsid w:val="001E28A4"/>
    <w:rsid w:val="001E2E9D"/>
    <w:rsid w:val="001E30F7"/>
    <w:rsid w:val="001E35DD"/>
    <w:rsid w:val="001E3B59"/>
    <w:rsid w:val="001E478C"/>
    <w:rsid w:val="001E482D"/>
    <w:rsid w:val="001E5269"/>
    <w:rsid w:val="001E6389"/>
    <w:rsid w:val="001E6508"/>
    <w:rsid w:val="001E73C6"/>
    <w:rsid w:val="001E7567"/>
    <w:rsid w:val="001E7A52"/>
    <w:rsid w:val="001F00E9"/>
    <w:rsid w:val="001F0411"/>
    <w:rsid w:val="001F1094"/>
    <w:rsid w:val="001F113B"/>
    <w:rsid w:val="001F12EA"/>
    <w:rsid w:val="001F1A23"/>
    <w:rsid w:val="001F1C78"/>
    <w:rsid w:val="001F201A"/>
    <w:rsid w:val="001F3C86"/>
    <w:rsid w:val="001F4008"/>
    <w:rsid w:val="001F4198"/>
    <w:rsid w:val="001F4238"/>
    <w:rsid w:val="001F4271"/>
    <w:rsid w:val="001F4372"/>
    <w:rsid w:val="001F4B25"/>
    <w:rsid w:val="001F4C48"/>
    <w:rsid w:val="001F5472"/>
    <w:rsid w:val="001F578F"/>
    <w:rsid w:val="001F5CD2"/>
    <w:rsid w:val="001F65D6"/>
    <w:rsid w:val="001F6E91"/>
    <w:rsid w:val="002001CF"/>
    <w:rsid w:val="002001D6"/>
    <w:rsid w:val="00201143"/>
    <w:rsid w:val="00201B9E"/>
    <w:rsid w:val="00201DA6"/>
    <w:rsid w:val="00202805"/>
    <w:rsid w:val="00202F33"/>
    <w:rsid w:val="00203433"/>
    <w:rsid w:val="0020395B"/>
    <w:rsid w:val="00203D85"/>
    <w:rsid w:val="00204775"/>
    <w:rsid w:val="00204A2B"/>
    <w:rsid w:val="00205140"/>
    <w:rsid w:val="002054F6"/>
    <w:rsid w:val="002061C3"/>
    <w:rsid w:val="00207029"/>
    <w:rsid w:val="00210187"/>
    <w:rsid w:val="00210829"/>
    <w:rsid w:val="00210C77"/>
    <w:rsid w:val="00210D2B"/>
    <w:rsid w:val="0021144F"/>
    <w:rsid w:val="002116B5"/>
    <w:rsid w:val="00211AB2"/>
    <w:rsid w:val="00211D2C"/>
    <w:rsid w:val="00212397"/>
    <w:rsid w:val="00212774"/>
    <w:rsid w:val="002127A9"/>
    <w:rsid w:val="00214B07"/>
    <w:rsid w:val="00214F84"/>
    <w:rsid w:val="00214FC0"/>
    <w:rsid w:val="0021626D"/>
    <w:rsid w:val="002162F8"/>
    <w:rsid w:val="002164B1"/>
    <w:rsid w:val="00216510"/>
    <w:rsid w:val="00216542"/>
    <w:rsid w:val="00216580"/>
    <w:rsid w:val="0021698B"/>
    <w:rsid w:val="00216C79"/>
    <w:rsid w:val="002174C3"/>
    <w:rsid w:val="0022001A"/>
    <w:rsid w:val="00220253"/>
    <w:rsid w:val="002202B1"/>
    <w:rsid w:val="00220515"/>
    <w:rsid w:val="002217B8"/>
    <w:rsid w:val="00221FAA"/>
    <w:rsid w:val="00223473"/>
    <w:rsid w:val="002234DF"/>
    <w:rsid w:val="0022421F"/>
    <w:rsid w:val="0022485A"/>
    <w:rsid w:val="00224DB2"/>
    <w:rsid w:val="00224F07"/>
    <w:rsid w:val="00226DC9"/>
    <w:rsid w:val="00227FD6"/>
    <w:rsid w:val="00230EDE"/>
    <w:rsid w:val="002315AE"/>
    <w:rsid w:val="00231DAF"/>
    <w:rsid w:val="00233A9F"/>
    <w:rsid w:val="00234510"/>
    <w:rsid w:val="0023475E"/>
    <w:rsid w:val="00234B2F"/>
    <w:rsid w:val="00235266"/>
    <w:rsid w:val="0023597A"/>
    <w:rsid w:val="00236014"/>
    <w:rsid w:val="00237B23"/>
    <w:rsid w:val="0024101F"/>
    <w:rsid w:val="0024108E"/>
    <w:rsid w:val="00241090"/>
    <w:rsid w:val="00241608"/>
    <w:rsid w:val="00241E16"/>
    <w:rsid w:val="00242665"/>
    <w:rsid w:val="00242A67"/>
    <w:rsid w:val="00242EE9"/>
    <w:rsid w:val="00243DC2"/>
    <w:rsid w:val="0024467C"/>
    <w:rsid w:val="00245AA6"/>
    <w:rsid w:val="00245DCF"/>
    <w:rsid w:val="0024608A"/>
    <w:rsid w:val="002464CA"/>
    <w:rsid w:val="0024782C"/>
    <w:rsid w:val="00247C55"/>
    <w:rsid w:val="00250DF5"/>
    <w:rsid w:val="002515F3"/>
    <w:rsid w:val="00251BB0"/>
    <w:rsid w:val="002527F8"/>
    <w:rsid w:val="00252ABA"/>
    <w:rsid w:val="00252ACC"/>
    <w:rsid w:val="002534A7"/>
    <w:rsid w:val="00253F97"/>
    <w:rsid w:val="00254348"/>
    <w:rsid w:val="00254449"/>
    <w:rsid w:val="0025447A"/>
    <w:rsid w:val="00254750"/>
    <w:rsid w:val="00254ECC"/>
    <w:rsid w:val="0025533E"/>
    <w:rsid w:val="00255F75"/>
    <w:rsid w:val="00256D63"/>
    <w:rsid w:val="00256ED9"/>
    <w:rsid w:val="002577E7"/>
    <w:rsid w:val="00257A5C"/>
    <w:rsid w:val="002604D1"/>
    <w:rsid w:val="00261CAA"/>
    <w:rsid w:val="00262117"/>
    <w:rsid w:val="00262360"/>
    <w:rsid w:val="002629E7"/>
    <w:rsid w:val="00262F43"/>
    <w:rsid w:val="00263448"/>
    <w:rsid w:val="002642BA"/>
    <w:rsid w:val="002645C1"/>
    <w:rsid w:val="00264E55"/>
    <w:rsid w:val="00265C66"/>
    <w:rsid w:val="00265CD1"/>
    <w:rsid w:val="00265D5D"/>
    <w:rsid w:val="00265DCE"/>
    <w:rsid w:val="00265E17"/>
    <w:rsid w:val="002666A2"/>
    <w:rsid w:val="00267120"/>
    <w:rsid w:val="002672FD"/>
    <w:rsid w:val="002702A5"/>
    <w:rsid w:val="00270888"/>
    <w:rsid w:val="00270C14"/>
    <w:rsid w:val="002714F9"/>
    <w:rsid w:val="0027257C"/>
    <w:rsid w:val="00272837"/>
    <w:rsid w:val="00272D58"/>
    <w:rsid w:val="00273835"/>
    <w:rsid w:val="00273CDA"/>
    <w:rsid w:val="002742F1"/>
    <w:rsid w:val="002745EE"/>
    <w:rsid w:val="00274AC2"/>
    <w:rsid w:val="0027585A"/>
    <w:rsid w:val="00276C9C"/>
    <w:rsid w:val="00276D9E"/>
    <w:rsid w:val="00277009"/>
    <w:rsid w:val="0027767B"/>
    <w:rsid w:val="00280B17"/>
    <w:rsid w:val="002813E1"/>
    <w:rsid w:val="00281E02"/>
    <w:rsid w:val="00281FC6"/>
    <w:rsid w:val="00282904"/>
    <w:rsid w:val="0028295D"/>
    <w:rsid w:val="00283113"/>
    <w:rsid w:val="002833B1"/>
    <w:rsid w:val="00283C5E"/>
    <w:rsid w:val="00283E3A"/>
    <w:rsid w:val="002846C5"/>
    <w:rsid w:val="00284F02"/>
    <w:rsid w:val="00285E7C"/>
    <w:rsid w:val="00286442"/>
    <w:rsid w:val="002870CD"/>
    <w:rsid w:val="00287190"/>
    <w:rsid w:val="00287362"/>
    <w:rsid w:val="00287D79"/>
    <w:rsid w:val="00287EBD"/>
    <w:rsid w:val="00287F9A"/>
    <w:rsid w:val="002902AA"/>
    <w:rsid w:val="00290926"/>
    <w:rsid w:val="002909F8"/>
    <w:rsid w:val="00290B33"/>
    <w:rsid w:val="0029151E"/>
    <w:rsid w:val="00291FB9"/>
    <w:rsid w:val="00292571"/>
    <w:rsid w:val="00292684"/>
    <w:rsid w:val="00292ACC"/>
    <w:rsid w:val="002933AB"/>
    <w:rsid w:val="002937A1"/>
    <w:rsid w:val="002940A8"/>
    <w:rsid w:val="00294298"/>
    <w:rsid w:val="002942A6"/>
    <w:rsid w:val="00294328"/>
    <w:rsid w:val="002943EB"/>
    <w:rsid w:val="0029583B"/>
    <w:rsid w:val="00295F6D"/>
    <w:rsid w:val="00297372"/>
    <w:rsid w:val="00297F65"/>
    <w:rsid w:val="002A0D3D"/>
    <w:rsid w:val="002A1A99"/>
    <w:rsid w:val="002A33C7"/>
    <w:rsid w:val="002A3743"/>
    <w:rsid w:val="002A3754"/>
    <w:rsid w:val="002A39C4"/>
    <w:rsid w:val="002A3E0B"/>
    <w:rsid w:val="002A4759"/>
    <w:rsid w:val="002A4934"/>
    <w:rsid w:val="002A5360"/>
    <w:rsid w:val="002A588B"/>
    <w:rsid w:val="002A5E7B"/>
    <w:rsid w:val="002A67F9"/>
    <w:rsid w:val="002A6F0B"/>
    <w:rsid w:val="002A7693"/>
    <w:rsid w:val="002A7FBD"/>
    <w:rsid w:val="002A7FD4"/>
    <w:rsid w:val="002B02EF"/>
    <w:rsid w:val="002B0E74"/>
    <w:rsid w:val="002B1D7C"/>
    <w:rsid w:val="002B1EE8"/>
    <w:rsid w:val="002B2172"/>
    <w:rsid w:val="002B25C2"/>
    <w:rsid w:val="002B2A1A"/>
    <w:rsid w:val="002B388A"/>
    <w:rsid w:val="002B38E6"/>
    <w:rsid w:val="002B3DC1"/>
    <w:rsid w:val="002B4069"/>
    <w:rsid w:val="002B42B3"/>
    <w:rsid w:val="002B43CB"/>
    <w:rsid w:val="002B495A"/>
    <w:rsid w:val="002B4C62"/>
    <w:rsid w:val="002B5050"/>
    <w:rsid w:val="002B56E0"/>
    <w:rsid w:val="002B5853"/>
    <w:rsid w:val="002B59A3"/>
    <w:rsid w:val="002B65A8"/>
    <w:rsid w:val="002B7531"/>
    <w:rsid w:val="002B75B3"/>
    <w:rsid w:val="002B782B"/>
    <w:rsid w:val="002B7A43"/>
    <w:rsid w:val="002B7CBA"/>
    <w:rsid w:val="002B7D8A"/>
    <w:rsid w:val="002B7FDD"/>
    <w:rsid w:val="002C0F56"/>
    <w:rsid w:val="002C2281"/>
    <w:rsid w:val="002C23FF"/>
    <w:rsid w:val="002C28A7"/>
    <w:rsid w:val="002C3253"/>
    <w:rsid w:val="002C3CFA"/>
    <w:rsid w:val="002C4614"/>
    <w:rsid w:val="002C4C54"/>
    <w:rsid w:val="002C4D42"/>
    <w:rsid w:val="002C5F86"/>
    <w:rsid w:val="002C650C"/>
    <w:rsid w:val="002C66C7"/>
    <w:rsid w:val="002C6A2A"/>
    <w:rsid w:val="002C7AE1"/>
    <w:rsid w:val="002C7DC9"/>
    <w:rsid w:val="002D0197"/>
    <w:rsid w:val="002D05A2"/>
    <w:rsid w:val="002D0A12"/>
    <w:rsid w:val="002D10F7"/>
    <w:rsid w:val="002D151C"/>
    <w:rsid w:val="002D1F5F"/>
    <w:rsid w:val="002D2769"/>
    <w:rsid w:val="002D2ABC"/>
    <w:rsid w:val="002D2D1C"/>
    <w:rsid w:val="002D3577"/>
    <w:rsid w:val="002D41A9"/>
    <w:rsid w:val="002D53B8"/>
    <w:rsid w:val="002D574B"/>
    <w:rsid w:val="002D5A68"/>
    <w:rsid w:val="002D6948"/>
    <w:rsid w:val="002D74EC"/>
    <w:rsid w:val="002D74F8"/>
    <w:rsid w:val="002D787D"/>
    <w:rsid w:val="002D7B8D"/>
    <w:rsid w:val="002E0353"/>
    <w:rsid w:val="002E13CF"/>
    <w:rsid w:val="002E162E"/>
    <w:rsid w:val="002E1F10"/>
    <w:rsid w:val="002E3576"/>
    <w:rsid w:val="002E36DE"/>
    <w:rsid w:val="002E3E59"/>
    <w:rsid w:val="002E3EC8"/>
    <w:rsid w:val="002E3F15"/>
    <w:rsid w:val="002E441B"/>
    <w:rsid w:val="002E46BD"/>
    <w:rsid w:val="002E4899"/>
    <w:rsid w:val="002E5374"/>
    <w:rsid w:val="002E5A3E"/>
    <w:rsid w:val="002E675F"/>
    <w:rsid w:val="002E6AB1"/>
    <w:rsid w:val="002E6B9A"/>
    <w:rsid w:val="002E6D28"/>
    <w:rsid w:val="002F0361"/>
    <w:rsid w:val="002F07E7"/>
    <w:rsid w:val="002F207B"/>
    <w:rsid w:val="002F209F"/>
    <w:rsid w:val="002F2385"/>
    <w:rsid w:val="002F270A"/>
    <w:rsid w:val="002F28AD"/>
    <w:rsid w:val="002F2E35"/>
    <w:rsid w:val="002F4695"/>
    <w:rsid w:val="002F4B90"/>
    <w:rsid w:val="002F5F1F"/>
    <w:rsid w:val="002F7A91"/>
    <w:rsid w:val="002F7AC6"/>
    <w:rsid w:val="00300254"/>
    <w:rsid w:val="003006D1"/>
    <w:rsid w:val="003006DA"/>
    <w:rsid w:val="00300849"/>
    <w:rsid w:val="0030096F"/>
    <w:rsid w:val="0030127B"/>
    <w:rsid w:val="00301911"/>
    <w:rsid w:val="00301944"/>
    <w:rsid w:val="00301A94"/>
    <w:rsid w:val="00303AA7"/>
    <w:rsid w:val="00303D47"/>
    <w:rsid w:val="00303DC4"/>
    <w:rsid w:val="003040CC"/>
    <w:rsid w:val="00304383"/>
    <w:rsid w:val="00304683"/>
    <w:rsid w:val="00305CA4"/>
    <w:rsid w:val="00306683"/>
    <w:rsid w:val="003067D1"/>
    <w:rsid w:val="00306AC0"/>
    <w:rsid w:val="00306EC9"/>
    <w:rsid w:val="003072A2"/>
    <w:rsid w:val="00307C11"/>
    <w:rsid w:val="003102F3"/>
    <w:rsid w:val="0031100B"/>
    <w:rsid w:val="00311DD3"/>
    <w:rsid w:val="00312E5E"/>
    <w:rsid w:val="00312F7A"/>
    <w:rsid w:val="00314CC0"/>
    <w:rsid w:val="00314F16"/>
    <w:rsid w:val="00315094"/>
    <w:rsid w:val="00315158"/>
    <w:rsid w:val="0031522F"/>
    <w:rsid w:val="003154E6"/>
    <w:rsid w:val="00315D0A"/>
    <w:rsid w:val="00315E49"/>
    <w:rsid w:val="00316265"/>
    <w:rsid w:val="00316EC4"/>
    <w:rsid w:val="003172A8"/>
    <w:rsid w:val="003178A0"/>
    <w:rsid w:val="003208E7"/>
    <w:rsid w:val="0032171D"/>
    <w:rsid w:val="00321915"/>
    <w:rsid w:val="003227A0"/>
    <w:rsid w:val="00322A07"/>
    <w:rsid w:val="00322FB8"/>
    <w:rsid w:val="003230C8"/>
    <w:rsid w:val="00324153"/>
    <w:rsid w:val="003244D4"/>
    <w:rsid w:val="0032475B"/>
    <w:rsid w:val="003249EC"/>
    <w:rsid w:val="00324C6E"/>
    <w:rsid w:val="00325059"/>
    <w:rsid w:val="0032505E"/>
    <w:rsid w:val="003255AC"/>
    <w:rsid w:val="0032656F"/>
    <w:rsid w:val="00327906"/>
    <w:rsid w:val="00330333"/>
    <w:rsid w:val="00330AAB"/>
    <w:rsid w:val="00330C9F"/>
    <w:rsid w:val="00330FB9"/>
    <w:rsid w:val="0033229B"/>
    <w:rsid w:val="00332391"/>
    <w:rsid w:val="0033244B"/>
    <w:rsid w:val="00332A03"/>
    <w:rsid w:val="0033445E"/>
    <w:rsid w:val="00334A86"/>
    <w:rsid w:val="00334CCA"/>
    <w:rsid w:val="00334EC4"/>
    <w:rsid w:val="00335021"/>
    <w:rsid w:val="00335EA3"/>
    <w:rsid w:val="003369B1"/>
    <w:rsid w:val="00337093"/>
    <w:rsid w:val="00337279"/>
    <w:rsid w:val="00340233"/>
    <w:rsid w:val="0034054F"/>
    <w:rsid w:val="00340BB4"/>
    <w:rsid w:val="0034192F"/>
    <w:rsid w:val="00341C1B"/>
    <w:rsid w:val="00341E54"/>
    <w:rsid w:val="00341F24"/>
    <w:rsid w:val="00342202"/>
    <w:rsid w:val="00342C8E"/>
    <w:rsid w:val="00342D58"/>
    <w:rsid w:val="003432AB"/>
    <w:rsid w:val="00344400"/>
    <w:rsid w:val="00344575"/>
    <w:rsid w:val="00344BFF"/>
    <w:rsid w:val="00345C1B"/>
    <w:rsid w:val="00346E21"/>
    <w:rsid w:val="003506D3"/>
    <w:rsid w:val="00351E6B"/>
    <w:rsid w:val="00352860"/>
    <w:rsid w:val="00352FA3"/>
    <w:rsid w:val="0035336B"/>
    <w:rsid w:val="00354B6C"/>
    <w:rsid w:val="0035541C"/>
    <w:rsid w:val="00355B90"/>
    <w:rsid w:val="00356B1E"/>
    <w:rsid w:val="00356CE9"/>
    <w:rsid w:val="00356EB3"/>
    <w:rsid w:val="003574B9"/>
    <w:rsid w:val="00360151"/>
    <w:rsid w:val="00360FF0"/>
    <w:rsid w:val="003613B9"/>
    <w:rsid w:val="0036179E"/>
    <w:rsid w:val="00361AB0"/>
    <w:rsid w:val="00361DCD"/>
    <w:rsid w:val="003627A3"/>
    <w:rsid w:val="00362BEC"/>
    <w:rsid w:val="00362F3E"/>
    <w:rsid w:val="00363C94"/>
    <w:rsid w:val="00363CF2"/>
    <w:rsid w:val="00363E9B"/>
    <w:rsid w:val="00364DB2"/>
    <w:rsid w:val="0036561B"/>
    <w:rsid w:val="00365E20"/>
    <w:rsid w:val="003663AA"/>
    <w:rsid w:val="00366C36"/>
    <w:rsid w:val="00366C83"/>
    <w:rsid w:val="00366DA3"/>
    <w:rsid w:val="00366FDB"/>
    <w:rsid w:val="0037045B"/>
    <w:rsid w:val="003717B7"/>
    <w:rsid w:val="00372355"/>
    <w:rsid w:val="00372488"/>
    <w:rsid w:val="00372FD1"/>
    <w:rsid w:val="003732F2"/>
    <w:rsid w:val="003738B2"/>
    <w:rsid w:val="00373AFC"/>
    <w:rsid w:val="00374164"/>
    <w:rsid w:val="00374A2E"/>
    <w:rsid w:val="00374C61"/>
    <w:rsid w:val="00375177"/>
    <w:rsid w:val="00375A97"/>
    <w:rsid w:val="00377BBB"/>
    <w:rsid w:val="00377EE8"/>
    <w:rsid w:val="0038057B"/>
    <w:rsid w:val="003809B8"/>
    <w:rsid w:val="00380D10"/>
    <w:rsid w:val="00380F00"/>
    <w:rsid w:val="00381994"/>
    <w:rsid w:val="0038210B"/>
    <w:rsid w:val="00382633"/>
    <w:rsid w:val="00383609"/>
    <w:rsid w:val="003838BF"/>
    <w:rsid w:val="0038491C"/>
    <w:rsid w:val="003853FF"/>
    <w:rsid w:val="00385A95"/>
    <w:rsid w:val="00385E36"/>
    <w:rsid w:val="0038645D"/>
    <w:rsid w:val="003864B5"/>
    <w:rsid w:val="00386813"/>
    <w:rsid w:val="0038773A"/>
    <w:rsid w:val="00387E1E"/>
    <w:rsid w:val="00387EAE"/>
    <w:rsid w:val="0039073C"/>
    <w:rsid w:val="0039087A"/>
    <w:rsid w:val="0039094B"/>
    <w:rsid w:val="00391A42"/>
    <w:rsid w:val="003933F7"/>
    <w:rsid w:val="00394232"/>
    <w:rsid w:val="00394A52"/>
    <w:rsid w:val="00394DEC"/>
    <w:rsid w:val="00395094"/>
    <w:rsid w:val="00396D2F"/>
    <w:rsid w:val="00396E46"/>
    <w:rsid w:val="00397558"/>
    <w:rsid w:val="003A060F"/>
    <w:rsid w:val="003A0685"/>
    <w:rsid w:val="003A092D"/>
    <w:rsid w:val="003A1245"/>
    <w:rsid w:val="003A17C6"/>
    <w:rsid w:val="003A1BFB"/>
    <w:rsid w:val="003A22A8"/>
    <w:rsid w:val="003A2683"/>
    <w:rsid w:val="003A2E93"/>
    <w:rsid w:val="003A33A4"/>
    <w:rsid w:val="003A38D4"/>
    <w:rsid w:val="003A3A1D"/>
    <w:rsid w:val="003A3C25"/>
    <w:rsid w:val="003A42F0"/>
    <w:rsid w:val="003A4EE1"/>
    <w:rsid w:val="003A5091"/>
    <w:rsid w:val="003A532F"/>
    <w:rsid w:val="003A60C6"/>
    <w:rsid w:val="003A729E"/>
    <w:rsid w:val="003A73EF"/>
    <w:rsid w:val="003A7BCA"/>
    <w:rsid w:val="003B0320"/>
    <w:rsid w:val="003B0403"/>
    <w:rsid w:val="003B05BA"/>
    <w:rsid w:val="003B0BDA"/>
    <w:rsid w:val="003B0C09"/>
    <w:rsid w:val="003B1220"/>
    <w:rsid w:val="003B1C45"/>
    <w:rsid w:val="003B1D77"/>
    <w:rsid w:val="003B3121"/>
    <w:rsid w:val="003B3849"/>
    <w:rsid w:val="003B4852"/>
    <w:rsid w:val="003B57CA"/>
    <w:rsid w:val="003C0329"/>
    <w:rsid w:val="003C049B"/>
    <w:rsid w:val="003C09EC"/>
    <w:rsid w:val="003C1018"/>
    <w:rsid w:val="003C12A0"/>
    <w:rsid w:val="003C1365"/>
    <w:rsid w:val="003C19F4"/>
    <w:rsid w:val="003C238A"/>
    <w:rsid w:val="003C4470"/>
    <w:rsid w:val="003C4A7C"/>
    <w:rsid w:val="003C4D6B"/>
    <w:rsid w:val="003C579E"/>
    <w:rsid w:val="003C57E8"/>
    <w:rsid w:val="003C6515"/>
    <w:rsid w:val="003C70F0"/>
    <w:rsid w:val="003C7346"/>
    <w:rsid w:val="003C76AC"/>
    <w:rsid w:val="003D08BF"/>
    <w:rsid w:val="003D0F19"/>
    <w:rsid w:val="003D1309"/>
    <w:rsid w:val="003D209C"/>
    <w:rsid w:val="003D22EF"/>
    <w:rsid w:val="003D390A"/>
    <w:rsid w:val="003D4E32"/>
    <w:rsid w:val="003D4ED3"/>
    <w:rsid w:val="003D5CD7"/>
    <w:rsid w:val="003D6091"/>
    <w:rsid w:val="003D6475"/>
    <w:rsid w:val="003D6A94"/>
    <w:rsid w:val="003D6FA2"/>
    <w:rsid w:val="003D780B"/>
    <w:rsid w:val="003E0144"/>
    <w:rsid w:val="003E06A6"/>
    <w:rsid w:val="003E0959"/>
    <w:rsid w:val="003E0B97"/>
    <w:rsid w:val="003E0D9A"/>
    <w:rsid w:val="003E0DD6"/>
    <w:rsid w:val="003E0F05"/>
    <w:rsid w:val="003E1C07"/>
    <w:rsid w:val="003E1CA6"/>
    <w:rsid w:val="003E235A"/>
    <w:rsid w:val="003E34D5"/>
    <w:rsid w:val="003E3F45"/>
    <w:rsid w:val="003E4EB5"/>
    <w:rsid w:val="003E542D"/>
    <w:rsid w:val="003E5501"/>
    <w:rsid w:val="003E6999"/>
    <w:rsid w:val="003E6BAF"/>
    <w:rsid w:val="003E6C97"/>
    <w:rsid w:val="003E747D"/>
    <w:rsid w:val="003F10A1"/>
    <w:rsid w:val="003F2B32"/>
    <w:rsid w:val="003F2C6E"/>
    <w:rsid w:val="003F37D8"/>
    <w:rsid w:val="003F3822"/>
    <w:rsid w:val="003F3EF1"/>
    <w:rsid w:val="003F44C4"/>
    <w:rsid w:val="003F44F0"/>
    <w:rsid w:val="003F4A14"/>
    <w:rsid w:val="003F60E6"/>
    <w:rsid w:val="003F6137"/>
    <w:rsid w:val="003F6745"/>
    <w:rsid w:val="003F6781"/>
    <w:rsid w:val="003F71DC"/>
    <w:rsid w:val="003F7EB1"/>
    <w:rsid w:val="0040056D"/>
    <w:rsid w:val="004007A0"/>
    <w:rsid w:val="004009E9"/>
    <w:rsid w:val="00400CEF"/>
    <w:rsid w:val="0040196B"/>
    <w:rsid w:val="00401A67"/>
    <w:rsid w:val="00401B72"/>
    <w:rsid w:val="00402914"/>
    <w:rsid w:val="00403483"/>
    <w:rsid w:val="0040357D"/>
    <w:rsid w:val="00403F63"/>
    <w:rsid w:val="00404061"/>
    <w:rsid w:val="0040411A"/>
    <w:rsid w:val="00404238"/>
    <w:rsid w:val="00404904"/>
    <w:rsid w:val="00404CD9"/>
    <w:rsid w:val="00405449"/>
    <w:rsid w:val="004054FF"/>
    <w:rsid w:val="00405A22"/>
    <w:rsid w:val="004069F9"/>
    <w:rsid w:val="00407483"/>
    <w:rsid w:val="004074B1"/>
    <w:rsid w:val="004078DC"/>
    <w:rsid w:val="00407F6F"/>
    <w:rsid w:val="0041113D"/>
    <w:rsid w:val="0041136E"/>
    <w:rsid w:val="004114EB"/>
    <w:rsid w:val="00414124"/>
    <w:rsid w:val="0041480F"/>
    <w:rsid w:val="004150B7"/>
    <w:rsid w:val="0041583C"/>
    <w:rsid w:val="00415AC5"/>
    <w:rsid w:val="00415E66"/>
    <w:rsid w:val="0041657A"/>
    <w:rsid w:val="00416790"/>
    <w:rsid w:val="00417211"/>
    <w:rsid w:val="004173D4"/>
    <w:rsid w:val="00417AEF"/>
    <w:rsid w:val="00417DE3"/>
    <w:rsid w:val="0042058E"/>
    <w:rsid w:val="00420720"/>
    <w:rsid w:val="00420A76"/>
    <w:rsid w:val="00420D13"/>
    <w:rsid w:val="004218AF"/>
    <w:rsid w:val="00421B54"/>
    <w:rsid w:val="00422010"/>
    <w:rsid w:val="004221B8"/>
    <w:rsid w:val="004222F8"/>
    <w:rsid w:val="00422636"/>
    <w:rsid w:val="004226A7"/>
    <w:rsid w:val="00422791"/>
    <w:rsid w:val="00422B27"/>
    <w:rsid w:val="00423100"/>
    <w:rsid w:val="004232F8"/>
    <w:rsid w:val="00423899"/>
    <w:rsid w:val="00423970"/>
    <w:rsid w:val="0042431B"/>
    <w:rsid w:val="00425933"/>
    <w:rsid w:val="004259C2"/>
    <w:rsid w:val="0042612B"/>
    <w:rsid w:val="00426358"/>
    <w:rsid w:val="00426D76"/>
    <w:rsid w:val="004302DF"/>
    <w:rsid w:val="00430867"/>
    <w:rsid w:val="004309B6"/>
    <w:rsid w:val="00430AA9"/>
    <w:rsid w:val="00430E8B"/>
    <w:rsid w:val="004312D9"/>
    <w:rsid w:val="004315FB"/>
    <w:rsid w:val="00431CBF"/>
    <w:rsid w:val="00432678"/>
    <w:rsid w:val="00433517"/>
    <w:rsid w:val="0043415E"/>
    <w:rsid w:val="004343B5"/>
    <w:rsid w:val="0043444C"/>
    <w:rsid w:val="0043444E"/>
    <w:rsid w:val="004353F3"/>
    <w:rsid w:val="0043558F"/>
    <w:rsid w:val="0043565C"/>
    <w:rsid w:val="0043587E"/>
    <w:rsid w:val="00435B09"/>
    <w:rsid w:val="00436024"/>
    <w:rsid w:val="0043651E"/>
    <w:rsid w:val="00436DEE"/>
    <w:rsid w:val="004378FE"/>
    <w:rsid w:val="004379AA"/>
    <w:rsid w:val="00437A7F"/>
    <w:rsid w:val="00437CC7"/>
    <w:rsid w:val="00437F99"/>
    <w:rsid w:val="00440F25"/>
    <w:rsid w:val="00440F42"/>
    <w:rsid w:val="0044121F"/>
    <w:rsid w:val="00442200"/>
    <w:rsid w:val="00442405"/>
    <w:rsid w:val="00442656"/>
    <w:rsid w:val="0044275E"/>
    <w:rsid w:val="004427B0"/>
    <w:rsid w:val="004428D6"/>
    <w:rsid w:val="00442E4C"/>
    <w:rsid w:val="00443135"/>
    <w:rsid w:val="004436D6"/>
    <w:rsid w:val="00443A40"/>
    <w:rsid w:val="00443DDB"/>
    <w:rsid w:val="00443FB7"/>
    <w:rsid w:val="00444361"/>
    <w:rsid w:val="004453D7"/>
    <w:rsid w:val="004457BD"/>
    <w:rsid w:val="00446B33"/>
    <w:rsid w:val="00446BC0"/>
    <w:rsid w:val="004471BC"/>
    <w:rsid w:val="004474B4"/>
    <w:rsid w:val="00447FFB"/>
    <w:rsid w:val="004503C2"/>
    <w:rsid w:val="004504CC"/>
    <w:rsid w:val="0045073B"/>
    <w:rsid w:val="00451646"/>
    <w:rsid w:val="00451FFC"/>
    <w:rsid w:val="004520FC"/>
    <w:rsid w:val="0045248E"/>
    <w:rsid w:val="0045256E"/>
    <w:rsid w:val="00452B58"/>
    <w:rsid w:val="00453B0C"/>
    <w:rsid w:val="0045430F"/>
    <w:rsid w:val="004543C2"/>
    <w:rsid w:val="00454BEA"/>
    <w:rsid w:val="00454CA4"/>
    <w:rsid w:val="004552BA"/>
    <w:rsid w:val="0045564D"/>
    <w:rsid w:val="00455A1C"/>
    <w:rsid w:val="00455B91"/>
    <w:rsid w:val="004561EA"/>
    <w:rsid w:val="004564CA"/>
    <w:rsid w:val="00456572"/>
    <w:rsid w:val="004566EE"/>
    <w:rsid w:val="00456A6E"/>
    <w:rsid w:val="00456C29"/>
    <w:rsid w:val="004571A5"/>
    <w:rsid w:val="00457DEF"/>
    <w:rsid w:val="0046061C"/>
    <w:rsid w:val="0046174C"/>
    <w:rsid w:val="00461B3E"/>
    <w:rsid w:val="00461E8C"/>
    <w:rsid w:val="004628BE"/>
    <w:rsid w:val="004630C0"/>
    <w:rsid w:val="004638DB"/>
    <w:rsid w:val="004639E2"/>
    <w:rsid w:val="00464302"/>
    <w:rsid w:val="00464991"/>
    <w:rsid w:val="00464A5F"/>
    <w:rsid w:val="00464DFA"/>
    <w:rsid w:val="004651AC"/>
    <w:rsid w:val="00465218"/>
    <w:rsid w:val="004667E3"/>
    <w:rsid w:val="0046734A"/>
    <w:rsid w:val="0046743B"/>
    <w:rsid w:val="0047027A"/>
    <w:rsid w:val="00470C6F"/>
    <w:rsid w:val="0047179C"/>
    <w:rsid w:val="00471B8D"/>
    <w:rsid w:val="004734C0"/>
    <w:rsid w:val="00473845"/>
    <w:rsid w:val="00473AF6"/>
    <w:rsid w:val="00473F25"/>
    <w:rsid w:val="00474BB5"/>
    <w:rsid w:val="00474D43"/>
    <w:rsid w:val="00474E57"/>
    <w:rsid w:val="00475E3E"/>
    <w:rsid w:val="00475F6C"/>
    <w:rsid w:val="004766A5"/>
    <w:rsid w:val="0047698B"/>
    <w:rsid w:val="00477834"/>
    <w:rsid w:val="00477ACD"/>
    <w:rsid w:val="00477C71"/>
    <w:rsid w:val="00477F71"/>
    <w:rsid w:val="004802E5"/>
    <w:rsid w:val="00481551"/>
    <w:rsid w:val="00481E38"/>
    <w:rsid w:val="004825F5"/>
    <w:rsid w:val="004827C3"/>
    <w:rsid w:val="00482906"/>
    <w:rsid w:val="00483140"/>
    <w:rsid w:val="0048468D"/>
    <w:rsid w:val="004849D0"/>
    <w:rsid w:val="00484B3A"/>
    <w:rsid w:val="00484EAA"/>
    <w:rsid w:val="00485786"/>
    <w:rsid w:val="00486492"/>
    <w:rsid w:val="00486804"/>
    <w:rsid w:val="00486C01"/>
    <w:rsid w:val="00486DBA"/>
    <w:rsid w:val="0049044E"/>
    <w:rsid w:val="0049145C"/>
    <w:rsid w:val="00492654"/>
    <w:rsid w:val="004936F0"/>
    <w:rsid w:val="00493D2B"/>
    <w:rsid w:val="004942B9"/>
    <w:rsid w:val="0049591F"/>
    <w:rsid w:val="00495C83"/>
    <w:rsid w:val="00496634"/>
    <w:rsid w:val="004969A4"/>
    <w:rsid w:val="004971CF"/>
    <w:rsid w:val="004974E9"/>
    <w:rsid w:val="004977F5"/>
    <w:rsid w:val="004A0531"/>
    <w:rsid w:val="004A1010"/>
    <w:rsid w:val="004A1448"/>
    <w:rsid w:val="004A23E5"/>
    <w:rsid w:val="004A2D08"/>
    <w:rsid w:val="004A30A6"/>
    <w:rsid w:val="004A3196"/>
    <w:rsid w:val="004A4426"/>
    <w:rsid w:val="004A4921"/>
    <w:rsid w:val="004A4F7B"/>
    <w:rsid w:val="004A53E6"/>
    <w:rsid w:val="004A616A"/>
    <w:rsid w:val="004A6219"/>
    <w:rsid w:val="004A646E"/>
    <w:rsid w:val="004A6932"/>
    <w:rsid w:val="004A696B"/>
    <w:rsid w:val="004A69FC"/>
    <w:rsid w:val="004A74C5"/>
    <w:rsid w:val="004A795C"/>
    <w:rsid w:val="004A7C32"/>
    <w:rsid w:val="004A7FAC"/>
    <w:rsid w:val="004B0031"/>
    <w:rsid w:val="004B0295"/>
    <w:rsid w:val="004B1B6F"/>
    <w:rsid w:val="004B1DD2"/>
    <w:rsid w:val="004B26E7"/>
    <w:rsid w:val="004B29D6"/>
    <w:rsid w:val="004B2FFF"/>
    <w:rsid w:val="004B316C"/>
    <w:rsid w:val="004B31E7"/>
    <w:rsid w:val="004B3AD6"/>
    <w:rsid w:val="004B3E8E"/>
    <w:rsid w:val="004B408F"/>
    <w:rsid w:val="004B4678"/>
    <w:rsid w:val="004B4B95"/>
    <w:rsid w:val="004B4DBE"/>
    <w:rsid w:val="004B5707"/>
    <w:rsid w:val="004B5A04"/>
    <w:rsid w:val="004B5AD7"/>
    <w:rsid w:val="004B6774"/>
    <w:rsid w:val="004B7C21"/>
    <w:rsid w:val="004B7C82"/>
    <w:rsid w:val="004B7D67"/>
    <w:rsid w:val="004B7DF3"/>
    <w:rsid w:val="004C0643"/>
    <w:rsid w:val="004C0952"/>
    <w:rsid w:val="004C0D0D"/>
    <w:rsid w:val="004C12EB"/>
    <w:rsid w:val="004C1516"/>
    <w:rsid w:val="004C26D0"/>
    <w:rsid w:val="004C3822"/>
    <w:rsid w:val="004C48FD"/>
    <w:rsid w:val="004C4B95"/>
    <w:rsid w:val="004C4D91"/>
    <w:rsid w:val="004C5224"/>
    <w:rsid w:val="004C5366"/>
    <w:rsid w:val="004C56CE"/>
    <w:rsid w:val="004C58AF"/>
    <w:rsid w:val="004C5CD9"/>
    <w:rsid w:val="004C5CE6"/>
    <w:rsid w:val="004C5E1F"/>
    <w:rsid w:val="004C63A4"/>
    <w:rsid w:val="004C681F"/>
    <w:rsid w:val="004C777B"/>
    <w:rsid w:val="004C79A9"/>
    <w:rsid w:val="004C7A5C"/>
    <w:rsid w:val="004D077A"/>
    <w:rsid w:val="004D082F"/>
    <w:rsid w:val="004D10C4"/>
    <w:rsid w:val="004D1245"/>
    <w:rsid w:val="004D163A"/>
    <w:rsid w:val="004D16C2"/>
    <w:rsid w:val="004D1A57"/>
    <w:rsid w:val="004D1BB0"/>
    <w:rsid w:val="004D29F3"/>
    <w:rsid w:val="004D3500"/>
    <w:rsid w:val="004D36AC"/>
    <w:rsid w:val="004D3B8C"/>
    <w:rsid w:val="004D3CDE"/>
    <w:rsid w:val="004D4988"/>
    <w:rsid w:val="004D58B0"/>
    <w:rsid w:val="004D5F8D"/>
    <w:rsid w:val="004D5FBB"/>
    <w:rsid w:val="004D6034"/>
    <w:rsid w:val="004D75CF"/>
    <w:rsid w:val="004D789D"/>
    <w:rsid w:val="004D7E74"/>
    <w:rsid w:val="004E00A9"/>
    <w:rsid w:val="004E02E3"/>
    <w:rsid w:val="004E07F4"/>
    <w:rsid w:val="004E0882"/>
    <w:rsid w:val="004E1099"/>
    <w:rsid w:val="004E198E"/>
    <w:rsid w:val="004E19F7"/>
    <w:rsid w:val="004E1BE1"/>
    <w:rsid w:val="004E25C6"/>
    <w:rsid w:val="004E26E3"/>
    <w:rsid w:val="004E29E9"/>
    <w:rsid w:val="004E373E"/>
    <w:rsid w:val="004E4CC9"/>
    <w:rsid w:val="004E5253"/>
    <w:rsid w:val="004E5D82"/>
    <w:rsid w:val="004E6AB7"/>
    <w:rsid w:val="004E6FF9"/>
    <w:rsid w:val="004E730C"/>
    <w:rsid w:val="004E7F64"/>
    <w:rsid w:val="004F0214"/>
    <w:rsid w:val="004F05AE"/>
    <w:rsid w:val="004F072E"/>
    <w:rsid w:val="004F073B"/>
    <w:rsid w:val="004F11BC"/>
    <w:rsid w:val="004F165F"/>
    <w:rsid w:val="004F1682"/>
    <w:rsid w:val="004F18C9"/>
    <w:rsid w:val="004F1D40"/>
    <w:rsid w:val="004F1DAC"/>
    <w:rsid w:val="004F3260"/>
    <w:rsid w:val="004F447C"/>
    <w:rsid w:val="004F54F5"/>
    <w:rsid w:val="004F5761"/>
    <w:rsid w:val="004F595C"/>
    <w:rsid w:val="004F5AB5"/>
    <w:rsid w:val="004F6226"/>
    <w:rsid w:val="004F642B"/>
    <w:rsid w:val="004F6868"/>
    <w:rsid w:val="004F6B5A"/>
    <w:rsid w:val="004F6B6E"/>
    <w:rsid w:val="004F6E61"/>
    <w:rsid w:val="004F7FAB"/>
    <w:rsid w:val="00500415"/>
    <w:rsid w:val="0050145E"/>
    <w:rsid w:val="00503367"/>
    <w:rsid w:val="0050338C"/>
    <w:rsid w:val="0050341B"/>
    <w:rsid w:val="00503631"/>
    <w:rsid w:val="005036F9"/>
    <w:rsid w:val="00503C13"/>
    <w:rsid w:val="005047A4"/>
    <w:rsid w:val="00506213"/>
    <w:rsid w:val="0050653B"/>
    <w:rsid w:val="0050656E"/>
    <w:rsid w:val="00506C99"/>
    <w:rsid w:val="00506E4B"/>
    <w:rsid w:val="00510304"/>
    <w:rsid w:val="005107A9"/>
    <w:rsid w:val="00511104"/>
    <w:rsid w:val="005112DD"/>
    <w:rsid w:val="00511B9E"/>
    <w:rsid w:val="0051216C"/>
    <w:rsid w:val="00512A8D"/>
    <w:rsid w:val="00512F90"/>
    <w:rsid w:val="005130B1"/>
    <w:rsid w:val="00513158"/>
    <w:rsid w:val="0051370F"/>
    <w:rsid w:val="005139A3"/>
    <w:rsid w:val="00513B9A"/>
    <w:rsid w:val="00513D17"/>
    <w:rsid w:val="00513FF3"/>
    <w:rsid w:val="00514161"/>
    <w:rsid w:val="00514287"/>
    <w:rsid w:val="0051434C"/>
    <w:rsid w:val="005143EB"/>
    <w:rsid w:val="00514563"/>
    <w:rsid w:val="00514BD4"/>
    <w:rsid w:val="00515345"/>
    <w:rsid w:val="00515BAB"/>
    <w:rsid w:val="00516E8D"/>
    <w:rsid w:val="005171B2"/>
    <w:rsid w:val="005174A0"/>
    <w:rsid w:val="0051759A"/>
    <w:rsid w:val="00517690"/>
    <w:rsid w:val="00517E8F"/>
    <w:rsid w:val="005201B7"/>
    <w:rsid w:val="005206C4"/>
    <w:rsid w:val="00520EC7"/>
    <w:rsid w:val="00521809"/>
    <w:rsid w:val="00522351"/>
    <w:rsid w:val="00522E1B"/>
    <w:rsid w:val="0052394A"/>
    <w:rsid w:val="00523C6A"/>
    <w:rsid w:val="00524285"/>
    <w:rsid w:val="0052443D"/>
    <w:rsid w:val="00524E3E"/>
    <w:rsid w:val="0052532F"/>
    <w:rsid w:val="00525F39"/>
    <w:rsid w:val="0052718A"/>
    <w:rsid w:val="00527D3A"/>
    <w:rsid w:val="00527D71"/>
    <w:rsid w:val="0053041E"/>
    <w:rsid w:val="0053174E"/>
    <w:rsid w:val="00531BDC"/>
    <w:rsid w:val="00531E06"/>
    <w:rsid w:val="005327AA"/>
    <w:rsid w:val="00532F96"/>
    <w:rsid w:val="00534286"/>
    <w:rsid w:val="005352FB"/>
    <w:rsid w:val="00535707"/>
    <w:rsid w:val="005359C4"/>
    <w:rsid w:val="00535B41"/>
    <w:rsid w:val="00535CBB"/>
    <w:rsid w:val="00536E90"/>
    <w:rsid w:val="005375CA"/>
    <w:rsid w:val="00537DEC"/>
    <w:rsid w:val="00540481"/>
    <w:rsid w:val="005406D0"/>
    <w:rsid w:val="00540BF2"/>
    <w:rsid w:val="00541094"/>
    <w:rsid w:val="00541349"/>
    <w:rsid w:val="00541E24"/>
    <w:rsid w:val="00541F6E"/>
    <w:rsid w:val="00542056"/>
    <w:rsid w:val="005421A6"/>
    <w:rsid w:val="0054262A"/>
    <w:rsid w:val="005427F1"/>
    <w:rsid w:val="0054306D"/>
    <w:rsid w:val="00543216"/>
    <w:rsid w:val="00543550"/>
    <w:rsid w:val="00543579"/>
    <w:rsid w:val="00543C4B"/>
    <w:rsid w:val="00543F93"/>
    <w:rsid w:val="005444D2"/>
    <w:rsid w:val="00544A67"/>
    <w:rsid w:val="00544CC3"/>
    <w:rsid w:val="00544F08"/>
    <w:rsid w:val="00544F44"/>
    <w:rsid w:val="005451A3"/>
    <w:rsid w:val="00545378"/>
    <w:rsid w:val="00545387"/>
    <w:rsid w:val="005459E3"/>
    <w:rsid w:val="00545B9A"/>
    <w:rsid w:val="00545C07"/>
    <w:rsid w:val="00546232"/>
    <w:rsid w:val="005462FC"/>
    <w:rsid w:val="00546B6E"/>
    <w:rsid w:val="00547237"/>
    <w:rsid w:val="005472E2"/>
    <w:rsid w:val="00547A26"/>
    <w:rsid w:val="00547C21"/>
    <w:rsid w:val="005503D0"/>
    <w:rsid w:val="00550D07"/>
    <w:rsid w:val="005513BA"/>
    <w:rsid w:val="00551D85"/>
    <w:rsid w:val="00551DDF"/>
    <w:rsid w:val="005523C6"/>
    <w:rsid w:val="0055254E"/>
    <w:rsid w:val="005525AC"/>
    <w:rsid w:val="00552884"/>
    <w:rsid w:val="00553115"/>
    <w:rsid w:val="00553607"/>
    <w:rsid w:val="005537E4"/>
    <w:rsid w:val="00554386"/>
    <w:rsid w:val="00554692"/>
    <w:rsid w:val="005546C2"/>
    <w:rsid w:val="00554DFD"/>
    <w:rsid w:val="00554FC4"/>
    <w:rsid w:val="00555041"/>
    <w:rsid w:val="005554E6"/>
    <w:rsid w:val="005565EB"/>
    <w:rsid w:val="005568D0"/>
    <w:rsid w:val="00556E62"/>
    <w:rsid w:val="00556EBF"/>
    <w:rsid w:val="00557357"/>
    <w:rsid w:val="00557BFA"/>
    <w:rsid w:val="00557C69"/>
    <w:rsid w:val="00557D9D"/>
    <w:rsid w:val="00560463"/>
    <w:rsid w:val="005604C2"/>
    <w:rsid w:val="005604E4"/>
    <w:rsid w:val="00560808"/>
    <w:rsid w:val="00561C16"/>
    <w:rsid w:val="0056205B"/>
    <w:rsid w:val="00562ADE"/>
    <w:rsid w:val="00562D9F"/>
    <w:rsid w:val="00563225"/>
    <w:rsid w:val="005637AD"/>
    <w:rsid w:val="00564F3B"/>
    <w:rsid w:val="0056518C"/>
    <w:rsid w:val="0056552D"/>
    <w:rsid w:val="0056577B"/>
    <w:rsid w:val="00565BC3"/>
    <w:rsid w:val="005660B3"/>
    <w:rsid w:val="00566847"/>
    <w:rsid w:val="005668B4"/>
    <w:rsid w:val="00566B67"/>
    <w:rsid w:val="00566EFF"/>
    <w:rsid w:val="005702DE"/>
    <w:rsid w:val="00570801"/>
    <w:rsid w:val="0057214D"/>
    <w:rsid w:val="00572205"/>
    <w:rsid w:val="00572A33"/>
    <w:rsid w:val="00572F0C"/>
    <w:rsid w:val="005731B8"/>
    <w:rsid w:val="005733BA"/>
    <w:rsid w:val="005734E9"/>
    <w:rsid w:val="00573B38"/>
    <w:rsid w:val="00573C83"/>
    <w:rsid w:val="00574073"/>
    <w:rsid w:val="005744FF"/>
    <w:rsid w:val="00575293"/>
    <w:rsid w:val="005765EF"/>
    <w:rsid w:val="0058003A"/>
    <w:rsid w:val="005806FB"/>
    <w:rsid w:val="00580B32"/>
    <w:rsid w:val="0058191B"/>
    <w:rsid w:val="005820E9"/>
    <w:rsid w:val="00582777"/>
    <w:rsid w:val="00582E71"/>
    <w:rsid w:val="005831BF"/>
    <w:rsid w:val="00583902"/>
    <w:rsid w:val="00583CEA"/>
    <w:rsid w:val="00584AAD"/>
    <w:rsid w:val="00585936"/>
    <w:rsid w:val="00585986"/>
    <w:rsid w:val="00586186"/>
    <w:rsid w:val="00586794"/>
    <w:rsid w:val="00586A04"/>
    <w:rsid w:val="00586B10"/>
    <w:rsid w:val="00586F9C"/>
    <w:rsid w:val="005878FE"/>
    <w:rsid w:val="00587BFA"/>
    <w:rsid w:val="0059062C"/>
    <w:rsid w:val="00591077"/>
    <w:rsid w:val="00592C13"/>
    <w:rsid w:val="00592EA7"/>
    <w:rsid w:val="00593217"/>
    <w:rsid w:val="00593D76"/>
    <w:rsid w:val="005942A5"/>
    <w:rsid w:val="00595097"/>
    <w:rsid w:val="005953E7"/>
    <w:rsid w:val="005956F5"/>
    <w:rsid w:val="005962CD"/>
    <w:rsid w:val="005967CE"/>
    <w:rsid w:val="00597069"/>
    <w:rsid w:val="0059729F"/>
    <w:rsid w:val="00597553"/>
    <w:rsid w:val="00597744"/>
    <w:rsid w:val="00597D39"/>
    <w:rsid w:val="005A083C"/>
    <w:rsid w:val="005A12E7"/>
    <w:rsid w:val="005A2285"/>
    <w:rsid w:val="005A26F2"/>
    <w:rsid w:val="005A2B51"/>
    <w:rsid w:val="005A3288"/>
    <w:rsid w:val="005A32AB"/>
    <w:rsid w:val="005A3EE4"/>
    <w:rsid w:val="005A3F3D"/>
    <w:rsid w:val="005A3FFB"/>
    <w:rsid w:val="005A4005"/>
    <w:rsid w:val="005A403B"/>
    <w:rsid w:val="005A48B1"/>
    <w:rsid w:val="005A49D9"/>
    <w:rsid w:val="005A556C"/>
    <w:rsid w:val="005A5684"/>
    <w:rsid w:val="005A5AF4"/>
    <w:rsid w:val="005A5C00"/>
    <w:rsid w:val="005A5E52"/>
    <w:rsid w:val="005A68BC"/>
    <w:rsid w:val="005A7002"/>
    <w:rsid w:val="005A787B"/>
    <w:rsid w:val="005A7A6C"/>
    <w:rsid w:val="005B03E1"/>
    <w:rsid w:val="005B072F"/>
    <w:rsid w:val="005B0EA0"/>
    <w:rsid w:val="005B1843"/>
    <w:rsid w:val="005B2B4B"/>
    <w:rsid w:val="005B2BA1"/>
    <w:rsid w:val="005B2D4A"/>
    <w:rsid w:val="005B2F3B"/>
    <w:rsid w:val="005B3B46"/>
    <w:rsid w:val="005B482F"/>
    <w:rsid w:val="005B5F54"/>
    <w:rsid w:val="005B6717"/>
    <w:rsid w:val="005C05A9"/>
    <w:rsid w:val="005C0733"/>
    <w:rsid w:val="005C083C"/>
    <w:rsid w:val="005C0ABE"/>
    <w:rsid w:val="005C0B54"/>
    <w:rsid w:val="005C0D23"/>
    <w:rsid w:val="005C11A7"/>
    <w:rsid w:val="005C298F"/>
    <w:rsid w:val="005C30FB"/>
    <w:rsid w:val="005C3247"/>
    <w:rsid w:val="005C3A87"/>
    <w:rsid w:val="005C3B2D"/>
    <w:rsid w:val="005C4BD6"/>
    <w:rsid w:val="005C4D26"/>
    <w:rsid w:val="005C5C24"/>
    <w:rsid w:val="005C62D3"/>
    <w:rsid w:val="005C6642"/>
    <w:rsid w:val="005C6E45"/>
    <w:rsid w:val="005C6FAE"/>
    <w:rsid w:val="005C72E2"/>
    <w:rsid w:val="005C764E"/>
    <w:rsid w:val="005C7BBB"/>
    <w:rsid w:val="005C7F83"/>
    <w:rsid w:val="005D0579"/>
    <w:rsid w:val="005D05B8"/>
    <w:rsid w:val="005D07E2"/>
    <w:rsid w:val="005D137E"/>
    <w:rsid w:val="005D2CCB"/>
    <w:rsid w:val="005D36AD"/>
    <w:rsid w:val="005D3863"/>
    <w:rsid w:val="005D4498"/>
    <w:rsid w:val="005D5667"/>
    <w:rsid w:val="005D5950"/>
    <w:rsid w:val="005D6655"/>
    <w:rsid w:val="005D75E4"/>
    <w:rsid w:val="005E0627"/>
    <w:rsid w:val="005E075F"/>
    <w:rsid w:val="005E09D9"/>
    <w:rsid w:val="005E0E4A"/>
    <w:rsid w:val="005E13E9"/>
    <w:rsid w:val="005E14AC"/>
    <w:rsid w:val="005E1AAD"/>
    <w:rsid w:val="005E1B1B"/>
    <w:rsid w:val="005E2378"/>
    <w:rsid w:val="005E264A"/>
    <w:rsid w:val="005E2655"/>
    <w:rsid w:val="005E3005"/>
    <w:rsid w:val="005E325A"/>
    <w:rsid w:val="005E3F07"/>
    <w:rsid w:val="005E4131"/>
    <w:rsid w:val="005E436B"/>
    <w:rsid w:val="005E4B6E"/>
    <w:rsid w:val="005E4C33"/>
    <w:rsid w:val="005E5AA9"/>
    <w:rsid w:val="005E5B28"/>
    <w:rsid w:val="005E67BB"/>
    <w:rsid w:val="005E6CA4"/>
    <w:rsid w:val="005E7E9A"/>
    <w:rsid w:val="005F00C4"/>
    <w:rsid w:val="005F08E9"/>
    <w:rsid w:val="005F08F2"/>
    <w:rsid w:val="005F0D01"/>
    <w:rsid w:val="005F1172"/>
    <w:rsid w:val="005F12D6"/>
    <w:rsid w:val="005F136D"/>
    <w:rsid w:val="005F1A2E"/>
    <w:rsid w:val="005F252D"/>
    <w:rsid w:val="005F3DC5"/>
    <w:rsid w:val="005F3EF9"/>
    <w:rsid w:val="005F4680"/>
    <w:rsid w:val="005F58D3"/>
    <w:rsid w:val="005F5D31"/>
    <w:rsid w:val="005F6827"/>
    <w:rsid w:val="005F71B1"/>
    <w:rsid w:val="005F7E74"/>
    <w:rsid w:val="005F7E87"/>
    <w:rsid w:val="0060162B"/>
    <w:rsid w:val="0060217F"/>
    <w:rsid w:val="0060231C"/>
    <w:rsid w:val="00602651"/>
    <w:rsid w:val="00602825"/>
    <w:rsid w:val="0060371A"/>
    <w:rsid w:val="00603A48"/>
    <w:rsid w:val="0060478F"/>
    <w:rsid w:val="006047FD"/>
    <w:rsid w:val="00605605"/>
    <w:rsid w:val="00605998"/>
    <w:rsid w:val="00605F40"/>
    <w:rsid w:val="00606BFA"/>
    <w:rsid w:val="00606D70"/>
    <w:rsid w:val="00606F3A"/>
    <w:rsid w:val="00607359"/>
    <w:rsid w:val="00607985"/>
    <w:rsid w:val="00607C5A"/>
    <w:rsid w:val="0061148B"/>
    <w:rsid w:val="006114D4"/>
    <w:rsid w:val="006117BD"/>
    <w:rsid w:val="00611BB6"/>
    <w:rsid w:val="006121A6"/>
    <w:rsid w:val="00613909"/>
    <w:rsid w:val="00613CB8"/>
    <w:rsid w:val="00613D67"/>
    <w:rsid w:val="00613D7E"/>
    <w:rsid w:val="006149E8"/>
    <w:rsid w:val="00614EBA"/>
    <w:rsid w:val="0061579C"/>
    <w:rsid w:val="00615DF7"/>
    <w:rsid w:val="00615F3F"/>
    <w:rsid w:val="006162B1"/>
    <w:rsid w:val="0061636D"/>
    <w:rsid w:val="00616FC9"/>
    <w:rsid w:val="00617380"/>
    <w:rsid w:val="006178D5"/>
    <w:rsid w:val="00617DBB"/>
    <w:rsid w:val="006200AF"/>
    <w:rsid w:val="006204E2"/>
    <w:rsid w:val="006208A3"/>
    <w:rsid w:val="006209FA"/>
    <w:rsid w:val="00621538"/>
    <w:rsid w:val="00622249"/>
    <w:rsid w:val="006228F7"/>
    <w:rsid w:val="00623B89"/>
    <w:rsid w:val="00623C3B"/>
    <w:rsid w:val="00623DFF"/>
    <w:rsid w:val="0062411C"/>
    <w:rsid w:val="0062450E"/>
    <w:rsid w:val="00625089"/>
    <w:rsid w:val="00625392"/>
    <w:rsid w:val="006253C8"/>
    <w:rsid w:val="00625BBD"/>
    <w:rsid w:val="00625C19"/>
    <w:rsid w:val="00625DE0"/>
    <w:rsid w:val="00625EBE"/>
    <w:rsid w:val="00626064"/>
    <w:rsid w:val="006264D4"/>
    <w:rsid w:val="006266B2"/>
    <w:rsid w:val="0062677B"/>
    <w:rsid w:val="00626C55"/>
    <w:rsid w:val="00626E51"/>
    <w:rsid w:val="00626F13"/>
    <w:rsid w:val="006273AD"/>
    <w:rsid w:val="006305F1"/>
    <w:rsid w:val="006308AB"/>
    <w:rsid w:val="0063120D"/>
    <w:rsid w:val="00631D43"/>
    <w:rsid w:val="0063258F"/>
    <w:rsid w:val="00632684"/>
    <w:rsid w:val="00632691"/>
    <w:rsid w:val="00632B1B"/>
    <w:rsid w:val="00632D68"/>
    <w:rsid w:val="0063400F"/>
    <w:rsid w:val="0063497E"/>
    <w:rsid w:val="00634A49"/>
    <w:rsid w:val="00634DDA"/>
    <w:rsid w:val="00635CD1"/>
    <w:rsid w:val="0063689D"/>
    <w:rsid w:val="00636DF3"/>
    <w:rsid w:val="00637329"/>
    <w:rsid w:val="006375AA"/>
    <w:rsid w:val="00637F7F"/>
    <w:rsid w:val="00640542"/>
    <w:rsid w:val="00640DC4"/>
    <w:rsid w:val="0064105B"/>
    <w:rsid w:val="006410C7"/>
    <w:rsid w:val="00641DE5"/>
    <w:rsid w:val="00642FEC"/>
    <w:rsid w:val="0064304C"/>
    <w:rsid w:val="00643C5B"/>
    <w:rsid w:val="00643E9C"/>
    <w:rsid w:val="0064410F"/>
    <w:rsid w:val="00644929"/>
    <w:rsid w:val="00644FF6"/>
    <w:rsid w:val="006472E8"/>
    <w:rsid w:val="00647358"/>
    <w:rsid w:val="00650723"/>
    <w:rsid w:val="006510F2"/>
    <w:rsid w:val="006514DE"/>
    <w:rsid w:val="006523F5"/>
    <w:rsid w:val="006524F2"/>
    <w:rsid w:val="00652A65"/>
    <w:rsid w:val="00652DC3"/>
    <w:rsid w:val="00653322"/>
    <w:rsid w:val="00653C7F"/>
    <w:rsid w:val="00654945"/>
    <w:rsid w:val="00654B37"/>
    <w:rsid w:val="006554FE"/>
    <w:rsid w:val="006555F2"/>
    <w:rsid w:val="00656410"/>
    <w:rsid w:val="00656917"/>
    <w:rsid w:val="00656934"/>
    <w:rsid w:val="00656E0C"/>
    <w:rsid w:val="00657503"/>
    <w:rsid w:val="006579EF"/>
    <w:rsid w:val="0066004C"/>
    <w:rsid w:val="00660858"/>
    <w:rsid w:val="006613C6"/>
    <w:rsid w:val="00661F98"/>
    <w:rsid w:val="006627CF"/>
    <w:rsid w:val="0066298A"/>
    <w:rsid w:val="00664266"/>
    <w:rsid w:val="00664C6E"/>
    <w:rsid w:val="00664E4A"/>
    <w:rsid w:val="00664FD4"/>
    <w:rsid w:val="00665162"/>
    <w:rsid w:val="006651A9"/>
    <w:rsid w:val="006662DB"/>
    <w:rsid w:val="00666AE2"/>
    <w:rsid w:val="00666B28"/>
    <w:rsid w:val="00667165"/>
    <w:rsid w:val="0067044C"/>
    <w:rsid w:val="006707C0"/>
    <w:rsid w:val="00670F72"/>
    <w:rsid w:val="0067144B"/>
    <w:rsid w:val="006714CA"/>
    <w:rsid w:val="0067150F"/>
    <w:rsid w:val="00671A79"/>
    <w:rsid w:val="00672286"/>
    <w:rsid w:val="0067240A"/>
    <w:rsid w:val="0067247A"/>
    <w:rsid w:val="00672D16"/>
    <w:rsid w:val="0067309C"/>
    <w:rsid w:val="006736C4"/>
    <w:rsid w:val="00673F30"/>
    <w:rsid w:val="006741C4"/>
    <w:rsid w:val="0067456C"/>
    <w:rsid w:val="00674C7E"/>
    <w:rsid w:val="00676153"/>
    <w:rsid w:val="006765A4"/>
    <w:rsid w:val="0067751A"/>
    <w:rsid w:val="006776A1"/>
    <w:rsid w:val="00680775"/>
    <w:rsid w:val="00680CA8"/>
    <w:rsid w:val="00680F70"/>
    <w:rsid w:val="006814A1"/>
    <w:rsid w:val="0068190B"/>
    <w:rsid w:val="006823FA"/>
    <w:rsid w:val="006826F7"/>
    <w:rsid w:val="006827AD"/>
    <w:rsid w:val="00682A7E"/>
    <w:rsid w:val="00683582"/>
    <w:rsid w:val="00683E92"/>
    <w:rsid w:val="00684747"/>
    <w:rsid w:val="00685552"/>
    <w:rsid w:val="00685753"/>
    <w:rsid w:val="00686050"/>
    <w:rsid w:val="00686AAC"/>
    <w:rsid w:val="00686F87"/>
    <w:rsid w:val="006879F3"/>
    <w:rsid w:val="00690B49"/>
    <w:rsid w:val="00690F2A"/>
    <w:rsid w:val="00692031"/>
    <w:rsid w:val="006920B5"/>
    <w:rsid w:val="00692F0B"/>
    <w:rsid w:val="0069362A"/>
    <w:rsid w:val="00694667"/>
    <w:rsid w:val="0069492B"/>
    <w:rsid w:val="00694E96"/>
    <w:rsid w:val="00695009"/>
    <w:rsid w:val="0069509B"/>
    <w:rsid w:val="006950BD"/>
    <w:rsid w:val="006954AC"/>
    <w:rsid w:val="00695906"/>
    <w:rsid w:val="00695E09"/>
    <w:rsid w:val="006960F5"/>
    <w:rsid w:val="00696275"/>
    <w:rsid w:val="00697DEA"/>
    <w:rsid w:val="006A0B15"/>
    <w:rsid w:val="006A1F3B"/>
    <w:rsid w:val="006A239C"/>
    <w:rsid w:val="006A2AC6"/>
    <w:rsid w:val="006A3027"/>
    <w:rsid w:val="006A3D9F"/>
    <w:rsid w:val="006A57FA"/>
    <w:rsid w:val="006A598B"/>
    <w:rsid w:val="006A5B36"/>
    <w:rsid w:val="006A677E"/>
    <w:rsid w:val="006A6AFA"/>
    <w:rsid w:val="006A6CA9"/>
    <w:rsid w:val="006A7377"/>
    <w:rsid w:val="006A73E7"/>
    <w:rsid w:val="006A78B0"/>
    <w:rsid w:val="006A7923"/>
    <w:rsid w:val="006A7DD6"/>
    <w:rsid w:val="006B0DC4"/>
    <w:rsid w:val="006B0FC5"/>
    <w:rsid w:val="006B1BEB"/>
    <w:rsid w:val="006B1F0C"/>
    <w:rsid w:val="006B2068"/>
    <w:rsid w:val="006B2BF8"/>
    <w:rsid w:val="006B2E5F"/>
    <w:rsid w:val="006B30DC"/>
    <w:rsid w:val="006B32AC"/>
    <w:rsid w:val="006B34C4"/>
    <w:rsid w:val="006B36CE"/>
    <w:rsid w:val="006B3A8E"/>
    <w:rsid w:val="006B3D83"/>
    <w:rsid w:val="006B46E9"/>
    <w:rsid w:val="006B52C4"/>
    <w:rsid w:val="006B613A"/>
    <w:rsid w:val="006B71D6"/>
    <w:rsid w:val="006B729F"/>
    <w:rsid w:val="006B7483"/>
    <w:rsid w:val="006C0884"/>
    <w:rsid w:val="006C0D06"/>
    <w:rsid w:val="006C0F2E"/>
    <w:rsid w:val="006C0FA9"/>
    <w:rsid w:val="006C177B"/>
    <w:rsid w:val="006C1B4A"/>
    <w:rsid w:val="006C211C"/>
    <w:rsid w:val="006C2433"/>
    <w:rsid w:val="006C2C2B"/>
    <w:rsid w:val="006C3FEF"/>
    <w:rsid w:val="006C4AC0"/>
    <w:rsid w:val="006C51C3"/>
    <w:rsid w:val="006C57AF"/>
    <w:rsid w:val="006C581F"/>
    <w:rsid w:val="006C5914"/>
    <w:rsid w:val="006C5F05"/>
    <w:rsid w:val="006C6294"/>
    <w:rsid w:val="006C637F"/>
    <w:rsid w:val="006C693D"/>
    <w:rsid w:val="006C766C"/>
    <w:rsid w:val="006C7A3A"/>
    <w:rsid w:val="006C7B41"/>
    <w:rsid w:val="006D0218"/>
    <w:rsid w:val="006D027E"/>
    <w:rsid w:val="006D0735"/>
    <w:rsid w:val="006D096B"/>
    <w:rsid w:val="006D1198"/>
    <w:rsid w:val="006D167A"/>
    <w:rsid w:val="006D264F"/>
    <w:rsid w:val="006D30F5"/>
    <w:rsid w:val="006D3729"/>
    <w:rsid w:val="006D3B8C"/>
    <w:rsid w:val="006D4AF3"/>
    <w:rsid w:val="006D506D"/>
    <w:rsid w:val="006D64E7"/>
    <w:rsid w:val="006D6F0F"/>
    <w:rsid w:val="006D7162"/>
    <w:rsid w:val="006D7752"/>
    <w:rsid w:val="006D7C26"/>
    <w:rsid w:val="006E0040"/>
    <w:rsid w:val="006E058A"/>
    <w:rsid w:val="006E0911"/>
    <w:rsid w:val="006E1D47"/>
    <w:rsid w:val="006E2044"/>
    <w:rsid w:val="006E204F"/>
    <w:rsid w:val="006E2BB9"/>
    <w:rsid w:val="006E30EF"/>
    <w:rsid w:val="006E3E2A"/>
    <w:rsid w:val="006E453A"/>
    <w:rsid w:val="006E4C17"/>
    <w:rsid w:val="006E55F3"/>
    <w:rsid w:val="006E5A7F"/>
    <w:rsid w:val="006E6F8F"/>
    <w:rsid w:val="006E7835"/>
    <w:rsid w:val="006E7F11"/>
    <w:rsid w:val="006F0261"/>
    <w:rsid w:val="006F0290"/>
    <w:rsid w:val="006F05F5"/>
    <w:rsid w:val="006F093F"/>
    <w:rsid w:val="006F0A32"/>
    <w:rsid w:val="006F0F65"/>
    <w:rsid w:val="006F1639"/>
    <w:rsid w:val="006F1B65"/>
    <w:rsid w:val="006F1C5C"/>
    <w:rsid w:val="006F1EE2"/>
    <w:rsid w:val="006F3452"/>
    <w:rsid w:val="006F3806"/>
    <w:rsid w:val="006F535C"/>
    <w:rsid w:val="006F55A0"/>
    <w:rsid w:val="006F5ABD"/>
    <w:rsid w:val="006F6751"/>
    <w:rsid w:val="006F74CC"/>
    <w:rsid w:val="007000E2"/>
    <w:rsid w:val="00701D28"/>
    <w:rsid w:val="00702E22"/>
    <w:rsid w:val="00704266"/>
    <w:rsid w:val="00704B8D"/>
    <w:rsid w:val="00704C7E"/>
    <w:rsid w:val="0070574B"/>
    <w:rsid w:val="00705D4E"/>
    <w:rsid w:val="00705E49"/>
    <w:rsid w:val="00705E6D"/>
    <w:rsid w:val="00706F22"/>
    <w:rsid w:val="00707DA0"/>
    <w:rsid w:val="00707F7B"/>
    <w:rsid w:val="00710097"/>
    <w:rsid w:val="0071082F"/>
    <w:rsid w:val="00710908"/>
    <w:rsid w:val="007115AB"/>
    <w:rsid w:val="00711628"/>
    <w:rsid w:val="00711DCA"/>
    <w:rsid w:val="00712126"/>
    <w:rsid w:val="007122B1"/>
    <w:rsid w:val="007123A3"/>
    <w:rsid w:val="0071251D"/>
    <w:rsid w:val="00712852"/>
    <w:rsid w:val="0071296B"/>
    <w:rsid w:val="00712E61"/>
    <w:rsid w:val="00714040"/>
    <w:rsid w:val="0071471D"/>
    <w:rsid w:val="00714891"/>
    <w:rsid w:val="00714A7F"/>
    <w:rsid w:val="00715025"/>
    <w:rsid w:val="00715134"/>
    <w:rsid w:val="0071560E"/>
    <w:rsid w:val="00715D66"/>
    <w:rsid w:val="00716D36"/>
    <w:rsid w:val="00717458"/>
    <w:rsid w:val="0071798A"/>
    <w:rsid w:val="00717CCC"/>
    <w:rsid w:val="00717ED2"/>
    <w:rsid w:val="00720642"/>
    <w:rsid w:val="00720C0C"/>
    <w:rsid w:val="0072147A"/>
    <w:rsid w:val="00721E7B"/>
    <w:rsid w:val="00722667"/>
    <w:rsid w:val="007226C2"/>
    <w:rsid w:val="0072295D"/>
    <w:rsid w:val="00723FED"/>
    <w:rsid w:val="00724858"/>
    <w:rsid w:val="00724B05"/>
    <w:rsid w:val="00724D59"/>
    <w:rsid w:val="00726EF1"/>
    <w:rsid w:val="007277FE"/>
    <w:rsid w:val="00727861"/>
    <w:rsid w:val="00727BA1"/>
    <w:rsid w:val="00727E65"/>
    <w:rsid w:val="00731EC0"/>
    <w:rsid w:val="00733464"/>
    <w:rsid w:val="00733637"/>
    <w:rsid w:val="007349D4"/>
    <w:rsid w:val="00734CC4"/>
    <w:rsid w:val="00735264"/>
    <w:rsid w:val="00735901"/>
    <w:rsid w:val="00735CF8"/>
    <w:rsid w:val="00735D61"/>
    <w:rsid w:val="00735E6A"/>
    <w:rsid w:val="00736543"/>
    <w:rsid w:val="00736D27"/>
    <w:rsid w:val="007373B9"/>
    <w:rsid w:val="00737480"/>
    <w:rsid w:val="00737829"/>
    <w:rsid w:val="00737A3B"/>
    <w:rsid w:val="00737D17"/>
    <w:rsid w:val="00737E1B"/>
    <w:rsid w:val="00740258"/>
    <w:rsid w:val="007417D3"/>
    <w:rsid w:val="0074246F"/>
    <w:rsid w:val="007432B5"/>
    <w:rsid w:val="00743455"/>
    <w:rsid w:val="00743B79"/>
    <w:rsid w:val="00745842"/>
    <w:rsid w:val="00745D1D"/>
    <w:rsid w:val="00746A8D"/>
    <w:rsid w:val="007477B8"/>
    <w:rsid w:val="00747A9D"/>
    <w:rsid w:val="0075026E"/>
    <w:rsid w:val="00750493"/>
    <w:rsid w:val="0075084A"/>
    <w:rsid w:val="0075084C"/>
    <w:rsid w:val="00750D61"/>
    <w:rsid w:val="00751866"/>
    <w:rsid w:val="00751E87"/>
    <w:rsid w:val="00752260"/>
    <w:rsid w:val="00752709"/>
    <w:rsid w:val="00752C5C"/>
    <w:rsid w:val="00752E6A"/>
    <w:rsid w:val="00753BBF"/>
    <w:rsid w:val="007541A2"/>
    <w:rsid w:val="007547BB"/>
    <w:rsid w:val="00755A7F"/>
    <w:rsid w:val="00755A97"/>
    <w:rsid w:val="00756664"/>
    <w:rsid w:val="007568FC"/>
    <w:rsid w:val="0075727E"/>
    <w:rsid w:val="007577C7"/>
    <w:rsid w:val="00760060"/>
    <w:rsid w:val="007601B9"/>
    <w:rsid w:val="007608AE"/>
    <w:rsid w:val="00760A52"/>
    <w:rsid w:val="00760B40"/>
    <w:rsid w:val="00760E93"/>
    <w:rsid w:val="007617E0"/>
    <w:rsid w:val="00761912"/>
    <w:rsid w:val="007623C6"/>
    <w:rsid w:val="00762503"/>
    <w:rsid w:val="00762505"/>
    <w:rsid w:val="00762694"/>
    <w:rsid w:val="007626A4"/>
    <w:rsid w:val="00762D5C"/>
    <w:rsid w:val="00763AE4"/>
    <w:rsid w:val="007646A5"/>
    <w:rsid w:val="00764FCC"/>
    <w:rsid w:val="00765594"/>
    <w:rsid w:val="007655AE"/>
    <w:rsid w:val="007658D7"/>
    <w:rsid w:val="00765AC8"/>
    <w:rsid w:val="00766EA4"/>
    <w:rsid w:val="00767307"/>
    <w:rsid w:val="0077054E"/>
    <w:rsid w:val="0077061F"/>
    <w:rsid w:val="00770742"/>
    <w:rsid w:val="00770A6A"/>
    <w:rsid w:val="007710CA"/>
    <w:rsid w:val="00771603"/>
    <w:rsid w:val="007716FA"/>
    <w:rsid w:val="00771EBE"/>
    <w:rsid w:val="00772260"/>
    <w:rsid w:val="0077364C"/>
    <w:rsid w:val="00773CCA"/>
    <w:rsid w:val="00773D20"/>
    <w:rsid w:val="00774238"/>
    <w:rsid w:val="0077428B"/>
    <w:rsid w:val="007746EC"/>
    <w:rsid w:val="00774B75"/>
    <w:rsid w:val="00774FE7"/>
    <w:rsid w:val="007751D3"/>
    <w:rsid w:val="00776058"/>
    <w:rsid w:val="0077626A"/>
    <w:rsid w:val="0077646A"/>
    <w:rsid w:val="00776777"/>
    <w:rsid w:val="00776856"/>
    <w:rsid w:val="00780265"/>
    <w:rsid w:val="00782ADD"/>
    <w:rsid w:val="00783D83"/>
    <w:rsid w:val="00784905"/>
    <w:rsid w:val="00785CA8"/>
    <w:rsid w:val="00785F7A"/>
    <w:rsid w:val="00786631"/>
    <w:rsid w:val="00786754"/>
    <w:rsid w:val="00786BA2"/>
    <w:rsid w:val="00787F35"/>
    <w:rsid w:val="00790036"/>
    <w:rsid w:val="007900C0"/>
    <w:rsid w:val="0079064C"/>
    <w:rsid w:val="00791164"/>
    <w:rsid w:val="007911D3"/>
    <w:rsid w:val="00792DBC"/>
    <w:rsid w:val="00792E7E"/>
    <w:rsid w:val="0079328C"/>
    <w:rsid w:val="00793328"/>
    <w:rsid w:val="0079374E"/>
    <w:rsid w:val="007937E8"/>
    <w:rsid w:val="0079382E"/>
    <w:rsid w:val="007944EB"/>
    <w:rsid w:val="00794A6A"/>
    <w:rsid w:val="00795919"/>
    <w:rsid w:val="0079759C"/>
    <w:rsid w:val="0079775E"/>
    <w:rsid w:val="007A07D5"/>
    <w:rsid w:val="007A1718"/>
    <w:rsid w:val="007A2BD5"/>
    <w:rsid w:val="007A3128"/>
    <w:rsid w:val="007A39B7"/>
    <w:rsid w:val="007A403C"/>
    <w:rsid w:val="007A45DD"/>
    <w:rsid w:val="007A5684"/>
    <w:rsid w:val="007A5885"/>
    <w:rsid w:val="007A6196"/>
    <w:rsid w:val="007A649D"/>
    <w:rsid w:val="007A68D1"/>
    <w:rsid w:val="007A6E34"/>
    <w:rsid w:val="007A7D1E"/>
    <w:rsid w:val="007B053F"/>
    <w:rsid w:val="007B1032"/>
    <w:rsid w:val="007B18A6"/>
    <w:rsid w:val="007B1F16"/>
    <w:rsid w:val="007B2055"/>
    <w:rsid w:val="007B23CB"/>
    <w:rsid w:val="007B2AFC"/>
    <w:rsid w:val="007B2E1B"/>
    <w:rsid w:val="007B3199"/>
    <w:rsid w:val="007B3F3B"/>
    <w:rsid w:val="007B4F49"/>
    <w:rsid w:val="007B52E5"/>
    <w:rsid w:val="007B574F"/>
    <w:rsid w:val="007B5B12"/>
    <w:rsid w:val="007B73A3"/>
    <w:rsid w:val="007B75B2"/>
    <w:rsid w:val="007C02CB"/>
    <w:rsid w:val="007C04CE"/>
    <w:rsid w:val="007C0CAE"/>
    <w:rsid w:val="007C0D18"/>
    <w:rsid w:val="007C0F2C"/>
    <w:rsid w:val="007C1210"/>
    <w:rsid w:val="007C1A30"/>
    <w:rsid w:val="007C1E83"/>
    <w:rsid w:val="007C206A"/>
    <w:rsid w:val="007C2402"/>
    <w:rsid w:val="007C290B"/>
    <w:rsid w:val="007C2E03"/>
    <w:rsid w:val="007C41D2"/>
    <w:rsid w:val="007C4214"/>
    <w:rsid w:val="007C4AE2"/>
    <w:rsid w:val="007C5256"/>
    <w:rsid w:val="007C569C"/>
    <w:rsid w:val="007C5825"/>
    <w:rsid w:val="007C62F7"/>
    <w:rsid w:val="007C67A8"/>
    <w:rsid w:val="007C73F5"/>
    <w:rsid w:val="007C754E"/>
    <w:rsid w:val="007C7801"/>
    <w:rsid w:val="007D0B39"/>
    <w:rsid w:val="007D158C"/>
    <w:rsid w:val="007D183F"/>
    <w:rsid w:val="007D1DE0"/>
    <w:rsid w:val="007D2005"/>
    <w:rsid w:val="007D24C3"/>
    <w:rsid w:val="007D279D"/>
    <w:rsid w:val="007D2EAE"/>
    <w:rsid w:val="007D3358"/>
    <w:rsid w:val="007D34B3"/>
    <w:rsid w:val="007D35AC"/>
    <w:rsid w:val="007D360C"/>
    <w:rsid w:val="007D3782"/>
    <w:rsid w:val="007D3EE8"/>
    <w:rsid w:val="007D4F67"/>
    <w:rsid w:val="007D5325"/>
    <w:rsid w:val="007D5E6D"/>
    <w:rsid w:val="007D67DA"/>
    <w:rsid w:val="007D6CCF"/>
    <w:rsid w:val="007D6FE8"/>
    <w:rsid w:val="007D73F5"/>
    <w:rsid w:val="007D7899"/>
    <w:rsid w:val="007D7A50"/>
    <w:rsid w:val="007E005B"/>
    <w:rsid w:val="007E1177"/>
    <w:rsid w:val="007E1E8F"/>
    <w:rsid w:val="007E2382"/>
    <w:rsid w:val="007E2870"/>
    <w:rsid w:val="007E39F5"/>
    <w:rsid w:val="007E3A63"/>
    <w:rsid w:val="007E3A95"/>
    <w:rsid w:val="007E4FD0"/>
    <w:rsid w:val="007E52AE"/>
    <w:rsid w:val="007E5650"/>
    <w:rsid w:val="007E5DC1"/>
    <w:rsid w:val="007E756A"/>
    <w:rsid w:val="007E796E"/>
    <w:rsid w:val="007F0501"/>
    <w:rsid w:val="007F08B8"/>
    <w:rsid w:val="007F09CF"/>
    <w:rsid w:val="007F0DC1"/>
    <w:rsid w:val="007F1218"/>
    <w:rsid w:val="007F1ADA"/>
    <w:rsid w:val="007F2ACC"/>
    <w:rsid w:val="007F2DCA"/>
    <w:rsid w:val="007F345B"/>
    <w:rsid w:val="007F37CA"/>
    <w:rsid w:val="007F3A1A"/>
    <w:rsid w:val="007F3FF6"/>
    <w:rsid w:val="007F43D7"/>
    <w:rsid w:val="007F4482"/>
    <w:rsid w:val="007F4CD4"/>
    <w:rsid w:val="007F5D20"/>
    <w:rsid w:val="007F5F74"/>
    <w:rsid w:val="007F6EEC"/>
    <w:rsid w:val="007F6FB2"/>
    <w:rsid w:val="007F7410"/>
    <w:rsid w:val="007F77C4"/>
    <w:rsid w:val="00800465"/>
    <w:rsid w:val="00800DB5"/>
    <w:rsid w:val="00800F3C"/>
    <w:rsid w:val="008011E6"/>
    <w:rsid w:val="00802AC5"/>
    <w:rsid w:val="00802E74"/>
    <w:rsid w:val="0080363F"/>
    <w:rsid w:val="008037E1"/>
    <w:rsid w:val="00803C0F"/>
    <w:rsid w:val="0080448B"/>
    <w:rsid w:val="0080475A"/>
    <w:rsid w:val="00804F70"/>
    <w:rsid w:val="00805BC5"/>
    <w:rsid w:val="00806361"/>
    <w:rsid w:val="00807F42"/>
    <w:rsid w:val="00810849"/>
    <w:rsid w:val="008110BB"/>
    <w:rsid w:val="0081128A"/>
    <w:rsid w:val="00811399"/>
    <w:rsid w:val="008116D3"/>
    <w:rsid w:val="00811730"/>
    <w:rsid w:val="00811BC5"/>
    <w:rsid w:val="0081295D"/>
    <w:rsid w:val="00812A54"/>
    <w:rsid w:val="00813211"/>
    <w:rsid w:val="00813E95"/>
    <w:rsid w:val="00814B08"/>
    <w:rsid w:val="00814B0D"/>
    <w:rsid w:val="00814B35"/>
    <w:rsid w:val="00814DE0"/>
    <w:rsid w:val="00814EA9"/>
    <w:rsid w:val="00815E88"/>
    <w:rsid w:val="00815ED5"/>
    <w:rsid w:val="00816424"/>
    <w:rsid w:val="00817513"/>
    <w:rsid w:val="008175A4"/>
    <w:rsid w:val="00817BDE"/>
    <w:rsid w:val="00817EB3"/>
    <w:rsid w:val="00817F3D"/>
    <w:rsid w:val="008207A4"/>
    <w:rsid w:val="00820A42"/>
    <w:rsid w:val="00820B69"/>
    <w:rsid w:val="008210D2"/>
    <w:rsid w:val="008218D3"/>
    <w:rsid w:val="00821948"/>
    <w:rsid w:val="00822E48"/>
    <w:rsid w:val="00823549"/>
    <w:rsid w:val="00823596"/>
    <w:rsid w:val="008238B3"/>
    <w:rsid w:val="00823E05"/>
    <w:rsid w:val="0082447E"/>
    <w:rsid w:val="00824893"/>
    <w:rsid w:val="00824B79"/>
    <w:rsid w:val="00825560"/>
    <w:rsid w:val="00825F4B"/>
    <w:rsid w:val="00826294"/>
    <w:rsid w:val="00826CEC"/>
    <w:rsid w:val="00826DEF"/>
    <w:rsid w:val="00827203"/>
    <w:rsid w:val="0082737A"/>
    <w:rsid w:val="00827F5B"/>
    <w:rsid w:val="0083092F"/>
    <w:rsid w:val="00830E60"/>
    <w:rsid w:val="0083124B"/>
    <w:rsid w:val="008312AF"/>
    <w:rsid w:val="00831C71"/>
    <w:rsid w:val="00831EB3"/>
    <w:rsid w:val="008322F3"/>
    <w:rsid w:val="008333B1"/>
    <w:rsid w:val="00833A81"/>
    <w:rsid w:val="008342B5"/>
    <w:rsid w:val="00834C81"/>
    <w:rsid w:val="00835B1D"/>
    <w:rsid w:val="00835B4F"/>
    <w:rsid w:val="00835D1E"/>
    <w:rsid w:val="008369E1"/>
    <w:rsid w:val="008373C9"/>
    <w:rsid w:val="008412E1"/>
    <w:rsid w:val="00841363"/>
    <w:rsid w:val="008413D0"/>
    <w:rsid w:val="00843914"/>
    <w:rsid w:val="00843B35"/>
    <w:rsid w:val="00844FFC"/>
    <w:rsid w:val="0084547F"/>
    <w:rsid w:val="008455D7"/>
    <w:rsid w:val="00846AB4"/>
    <w:rsid w:val="00846F4D"/>
    <w:rsid w:val="00847528"/>
    <w:rsid w:val="00847F99"/>
    <w:rsid w:val="008503F6"/>
    <w:rsid w:val="00850443"/>
    <w:rsid w:val="0085056F"/>
    <w:rsid w:val="00850749"/>
    <w:rsid w:val="00850E80"/>
    <w:rsid w:val="00850F86"/>
    <w:rsid w:val="00851155"/>
    <w:rsid w:val="008512E1"/>
    <w:rsid w:val="00851C24"/>
    <w:rsid w:val="00852083"/>
    <w:rsid w:val="00852A36"/>
    <w:rsid w:val="00852E93"/>
    <w:rsid w:val="00852F08"/>
    <w:rsid w:val="00853159"/>
    <w:rsid w:val="008533D9"/>
    <w:rsid w:val="00853847"/>
    <w:rsid w:val="00853F17"/>
    <w:rsid w:val="008548B7"/>
    <w:rsid w:val="00854920"/>
    <w:rsid w:val="00854D62"/>
    <w:rsid w:val="008552AF"/>
    <w:rsid w:val="008556B9"/>
    <w:rsid w:val="00856576"/>
    <w:rsid w:val="00856C0F"/>
    <w:rsid w:val="00856C74"/>
    <w:rsid w:val="008576FA"/>
    <w:rsid w:val="00857D87"/>
    <w:rsid w:val="008601CD"/>
    <w:rsid w:val="00860B98"/>
    <w:rsid w:val="00860DE3"/>
    <w:rsid w:val="00861051"/>
    <w:rsid w:val="00861E3C"/>
    <w:rsid w:val="008628A6"/>
    <w:rsid w:val="00862D17"/>
    <w:rsid w:val="00863467"/>
    <w:rsid w:val="0086349D"/>
    <w:rsid w:val="00863891"/>
    <w:rsid w:val="00865236"/>
    <w:rsid w:val="0086552B"/>
    <w:rsid w:val="00865E48"/>
    <w:rsid w:val="00865EB2"/>
    <w:rsid w:val="008661F5"/>
    <w:rsid w:val="0086629A"/>
    <w:rsid w:val="008665AD"/>
    <w:rsid w:val="00866D71"/>
    <w:rsid w:val="00866FE8"/>
    <w:rsid w:val="00867478"/>
    <w:rsid w:val="008704B6"/>
    <w:rsid w:val="008704FC"/>
    <w:rsid w:val="008709E8"/>
    <w:rsid w:val="00870FCE"/>
    <w:rsid w:val="00870FEB"/>
    <w:rsid w:val="00872454"/>
    <w:rsid w:val="008724DF"/>
    <w:rsid w:val="008737B0"/>
    <w:rsid w:val="00873A65"/>
    <w:rsid w:val="00874A3C"/>
    <w:rsid w:val="00875B84"/>
    <w:rsid w:val="008764FD"/>
    <w:rsid w:val="00877828"/>
    <w:rsid w:val="00877CDF"/>
    <w:rsid w:val="00881594"/>
    <w:rsid w:val="00881781"/>
    <w:rsid w:val="00882463"/>
    <w:rsid w:val="00883090"/>
    <w:rsid w:val="008848C7"/>
    <w:rsid w:val="00885521"/>
    <w:rsid w:val="0088555D"/>
    <w:rsid w:val="008863E6"/>
    <w:rsid w:val="00886A86"/>
    <w:rsid w:val="00886DB7"/>
    <w:rsid w:val="00886E9C"/>
    <w:rsid w:val="00886FC1"/>
    <w:rsid w:val="00887F19"/>
    <w:rsid w:val="00890397"/>
    <w:rsid w:val="0089051B"/>
    <w:rsid w:val="00890B06"/>
    <w:rsid w:val="008913F1"/>
    <w:rsid w:val="00891C54"/>
    <w:rsid w:val="00891D61"/>
    <w:rsid w:val="00892488"/>
    <w:rsid w:val="00892623"/>
    <w:rsid w:val="00892DB2"/>
    <w:rsid w:val="00892E7C"/>
    <w:rsid w:val="00892FB4"/>
    <w:rsid w:val="00893D85"/>
    <w:rsid w:val="00893ED7"/>
    <w:rsid w:val="008940EF"/>
    <w:rsid w:val="00894807"/>
    <w:rsid w:val="00894A28"/>
    <w:rsid w:val="00895930"/>
    <w:rsid w:val="00896D6E"/>
    <w:rsid w:val="00897B88"/>
    <w:rsid w:val="00897BF3"/>
    <w:rsid w:val="00897CA4"/>
    <w:rsid w:val="008A001B"/>
    <w:rsid w:val="008A1907"/>
    <w:rsid w:val="008A1B77"/>
    <w:rsid w:val="008A2205"/>
    <w:rsid w:val="008A24EC"/>
    <w:rsid w:val="008A260C"/>
    <w:rsid w:val="008A2692"/>
    <w:rsid w:val="008A3621"/>
    <w:rsid w:val="008A45C2"/>
    <w:rsid w:val="008A5003"/>
    <w:rsid w:val="008A502E"/>
    <w:rsid w:val="008A52C6"/>
    <w:rsid w:val="008A580F"/>
    <w:rsid w:val="008A5C92"/>
    <w:rsid w:val="008A69C8"/>
    <w:rsid w:val="008A6CF0"/>
    <w:rsid w:val="008A6F17"/>
    <w:rsid w:val="008A77AA"/>
    <w:rsid w:val="008A79E7"/>
    <w:rsid w:val="008A7EFC"/>
    <w:rsid w:val="008B0101"/>
    <w:rsid w:val="008B0DD4"/>
    <w:rsid w:val="008B1844"/>
    <w:rsid w:val="008B1BF9"/>
    <w:rsid w:val="008B2166"/>
    <w:rsid w:val="008B228B"/>
    <w:rsid w:val="008B26B8"/>
    <w:rsid w:val="008B2E69"/>
    <w:rsid w:val="008B3402"/>
    <w:rsid w:val="008B380D"/>
    <w:rsid w:val="008B3B28"/>
    <w:rsid w:val="008B40BD"/>
    <w:rsid w:val="008B4C85"/>
    <w:rsid w:val="008B7129"/>
    <w:rsid w:val="008B75A4"/>
    <w:rsid w:val="008C063C"/>
    <w:rsid w:val="008C15F0"/>
    <w:rsid w:val="008C2808"/>
    <w:rsid w:val="008C2C30"/>
    <w:rsid w:val="008C2E85"/>
    <w:rsid w:val="008C3263"/>
    <w:rsid w:val="008C36CB"/>
    <w:rsid w:val="008C3F7F"/>
    <w:rsid w:val="008C4B1E"/>
    <w:rsid w:val="008C4B55"/>
    <w:rsid w:val="008C52B1"/>
    <w:rsid w:val="008C5438"/>
    <w:rsid w:val="008C56A2"/>
    <w:rsid w:val="008C6160"/>
    <w:rsid w:val="008C6585"/>
    <w:rsid w:val="008C676A"/>
    <w:rsid w:val="008C68BE"/>
    <w:rsid w:val="008C7078"/>
    <w:rsid w:val="008C7833"/>
    <w:rsid w:val="008D07EA"/>
    <w:rsid w:val="008D0DA9"/>
    <w:rsid w:val="008D1328"/>
    <w:rsid w:val="008D2281"/>
    <w:rsid w:val="008D30E2"/>
    <w:rsid w:val="008D3129"/>
    <w:rsid w:val="008D37B3"/>
    <w:rsid w:val="008D38FA"/>
    <w:rsid w:val="008D48D8"/>
    <w:rsid w:val="008D4A6A"/>
    <w:rsid w:val="008D4A73"/>
    <w:rsid w:val="008D5240"/>
    <w:rsid w:val="008D5B2E"/>
    <w:rsid w:val="008D5CE9"/>
    <w:rsid w:val="008D672C"/>
    <w:rsid w:val="008D6750"/>
    <w:rsid w:val="008D6EEB"/>
    <w:rsid w:val="008D7826"/>
    <w:rsid w:val="008D7C2F"/>
    <w:rsid w:val="008E05DD"/>
    <w:rsid w:val="008E0A3A"/>
    <w:rsid w:val="008E0E2E"/>
    <w:rsid w:val="008E10AF"/>
    <w:rsid w:val="008E1487"/>
    <w:rsid w:val="008E1A3B"/>
    <w:rsid w:val="008E1ED4"/>
    <w:rsid w:val="008E2650"/>
    <w:rsid w:val="008E2953"/>
    <w:rsid w:val="008E2D3E"/>
    <w:rsid w:val="008E2E71"/>
    <w:rsid w:val="008E30D0"/>
    <w:rsid w:val="008E32B9"/>
    <w:rsid w:val="008E36EC"/>
    <w:rsid w:val="008E3CB4"/>
    <w:rsid w:val="008E3F16"/>
    <w:rsid w:val="008E3F3C"/>
    <w:rsid w:val="008E43CA"/>
    <w:rsid w:val="008E4936"/>
    <w:rsid w:val="008E4CFD"/>
    <w:rsid w:val="008E56BB"/>
    <w:rsid w:val="008E5B3D"/>
    <w:rsid w:val="008E6238"/>
    <w:rsid w:val="008F031B"/>
    <w:rsid w:val="008F04C2"/>
    <w:rsid w:val="008F05BB"/>
    <w:rsid w:val="008F177F"/>
    <w:rsid w:val="008F1BAA"/>
    <w:rsid w:val="008F250A"/>
    <w:rsid w:val="008F295C"/>
    <w:rsid w:val="008F3224"/>
    <w:rsid w:val="008F37DC"/>
    <w:rsid w:val="008F386A"/>
    <w:rsid w:val="008F398F"/>
    <w:rsid w:val="008F3E1E"/>
    <w:rsid w:val="008F3FC1"/>
    <w:rsid w:val="008F42E5"/>
    <w:rsid w:val="008F4A94"/>
    <w:rsid w:val="008F5043"/>
    <w:rsid w:val="008F53CD"/>
    <w:rsid w:val="008F57DA"/>
    <w:rsid w:val="008F5B2D"/>
    <w:rsid w:val="008F5CC7"/>
    <w:rsid w:val="008F5FF7"/>
    <w:rsid w:val="008F6474"/>
    <w:rsid w:val="008F76C5"/>
    <w:rsid w:val="0090063E"/>
    <w:rsid w:val="00900ACD"/>
    <w:rsid w:val="00900E40"/>
    <w:rsid w:val="00901343"/>
    <w:rsid w:val="0090134E"/>
    <w:rsid w:val="00901C65"/>
    <w:rsid w:val="00901D91"/>
    <w:rsid w:val="00902E00"/>
    <w:rsid w:val="00902E01"/>
    <w:rsid w:val="00903750"/>
    <w:rsid w:val="00903EDB"/>
    <w:rsid w:val="00903F0B"/>
    <w:rsid w:val="00903F94"/>
    <w:rsid w:val="00903FEE"/>
    <w:rsid w:val="00904789"/>
    <w:rsid w:val="0090488A"/>
    <w:rsid w:val="00905829"/>
    <w:rsid w:val="00905C20"/>
    <w:rsid w:val="00906CF3"/>
    <w:rsid w:val="00907B74"/>
    <w:rsid w:val="00910DED"/>
    <w:rsid w:val="009114BB"/>
    <w:rsid w:val="00912A00"/>
    <w:rsid w:val="00913554"/>
    <w:rsid w:val="00913685"/>
    <w:rsid w:val="009136AB"/>
    <w:rsid w:val="00915630"/>
    <w:rsid w:val="009156DF"/>
    <w:rsid w:val="00915767"/>
    <w:rsid w:val="0091584B"/>
    <w:rsid w:val="00915A33"/>
    <w:rsid w:val="00916457"/>
    <w:rsid w:val="00916743"/>
    <w:rsid w:val="00916D56"/>
    <w:rsid w:val="00916D70"/>
    <w:rsid w:val="00916DC5"/>
    <w:rsid w:val="009175D8"/>
    <w:rsid w:val="00917848"/>
    <w:rsid w:val="00917923"/>
    <w:rsid w:val="00917DF2"/>
    <w:rsid w:val="009202F7"/>
    <w:rsid w:val="009207C6"/>
    <w:rsid w:val="00920C6D"/>
    <w:rsid w:val="0092100D"/>
    <w:rsid w:val="0092183F"/>
    <w:rsid w:val="00921C41"/>
    <w:rsid w:val="00922046"/>
    <w:rsid w:val="0092221D"/>
    <w:rsid w:val="0092309D"/>
    <w:rsid w:val="00923107"/>
    <w:rsid w:val="00923260"/>
    <w:rsid w:val="00925169"/>
    <w:rsid w:val="00925AFC"/>
    <w:rsid w:val="00925C1A"/>
    <w:rsid w:val="009268C1"/>
    <w:rsid w:val="00926D06"/>
    <w:rsid w:val="00927BCD"/>
    <w:rsid w:val="00930EA7"/>
    <w:rsid w:val="00931316"/>
    <w:rsid w:val="009320B4"/>
    <w:rsid w:val="00932181"/>
    <w:rsid w:val="00932383"/>
    <w:rsid w:val="009332FF"/>
    <w:rsid w:val="00933A94"/>
    <w:rsid w:val="00933BA8"/>
    <w:rsid w:val="00933EEC"/>
    <w:rsid w:val="009340E8"/>
    <w:rsid w:val="0093457F"/>
    <w:rsid w:val="00934C65"/>
    <w:rsid w:val="00934E27"/>
    <w:rsid w:val="00935322"/>
    <w:rsid w:val="00935334"/>
    <w:rsid w:val="0093548E"/>
    <w:rsid w:val="0093557C"/>
    <w:rsid w:val="00935899"/>
    <w:rsid w:val="00935DD0"/>
    <w:rsid w:val="00935DDE"/>
    <w:rsid w:val="00936573"/>
    <w:rsid w:val="00937455"/>
    <w:rsid w:val="0094088E"/>
    <w:rsid w:val="009413A2"/>
    <w:rsid w:val="00941F2C"/>
    <w:rsid w:val="00942285"/>
    <w:rsid w:val="009430DE"/>
    <w:rsid w:val="009431F6"/>
    <w:rsid w:val="00943A6D"/>
    <w:rsid w:val="00944753"/>
    <w:rsid w:val="00944ACA"/>
    <w:rsid w:val="00944B8A"/>
    <w:rsid w:val="00944C43"/>
    <w:rsid w:val="00944C4C"/>
    <w:rsid w:val="00945AB7"/>
    <w:rsid w:val="009469E1"/>
    <w:rsid w:val="00946B1A"/>
    <w:rsid w:val="0094721D"/>
    <w:rsid w:val="0095064D"/>
    <w:rsid w:val="00950835"/>
    <w:rsid w:val="00950AC1"/>
    <w:rsid w:val="009511A1"/>
    <w:rsid w:val="00951E39"/>
    <w:rsid w:val="00951F30"/>
    <w:rsid w:val="00952052"/>
    <w:rsid w:val="009521DA"/>
    <w:rsid w:val="00953B81"/>
    <w:rsid w:val="0095474A"/>
    <w:rsid w:val="009552C6"/>
    <w:rsid w:val="00955785"/>
    <w:rsid w:val="00955E5A"/>
    <w:rsid w:val="009569AC"/>
    <w:rsid w:val="00956D5A"/>
    <w:rsid w:val="00957DB1"/>
    <w:rsid w:val="009600CC"/>
    <w:rsid w:val="009603E4"/>
    <w:rsid w:val="00960766"/>
    <w:rsid w:val="0096082C"/>
    <w:rsid w:val="00960C61"/>
    <w:rsid w:val="00960E12"/>
    <w:rsid w:val="00960E89"/>
    <w:rsid w:val="0096156B"/>
    <w:rsid w:val="009615AF"/>
    <w:rsid w:val="009619B1"/>
    <w:rsid w:val="00961CA6"/>
    <w:rsid w:val="00962684"/>
    <w:rsid w:val="00962C08"/>
    <w:rsid w:val="00962E6D"/>
    <w:rsid w:val="00963F45"/>
    <w:rsid w:val="009640E8"/>
    <w:rsid w:val="0096412F"/>
    <w:rsid w:val="0096427D"/>
    <w:rsid w:val="009642A4"/>
    <w:rsid w:val="0096455F"/>
    <w:rsid w:val="0096500B"/>
    <w:rsid w:val="00965269"/>
    <w:rsid w:val="0096544F"/>
    <w:rsid w:val="00966276"/>
    <w:rsid w:val="0096662D"/>
    <w:rsid w:val="009668A6"/>
    <w:rsid w:val="00966D9B"/>
    <w:rsid w:val="009672EB"/>
    <w:rsid w:val="00967754"/>
    <w:rsid w:val="00967AEB"/>
    <w:rsid w:val="0097029F"/>
    <w:rsid w:val="00972A70"/>
    <w:rsid w:val="00973185"/>
    <w:rsid w:val="00973291"/>
    <w:rsid w:val="00973408"/>
    <w:rsid w:val="00974194"/>
    <w:rsid w:val="00974CC1"/>
    <w:rsid w:val="0097530D"/>
    <w:rsid w:val="0097561F"/>
    <w:rsid w:val="00976404"/>
    <w:rsid w:val="00976867"/>
    <w:rsid w:val="00976E60"/>
    <w:rsid w:val="0097753D"/>
    <w:rsid w:val="0097755B"/>
    <w:rsid w:val="00977A2E"/>
    <w:rsid w:val="00980E72"/>
    <w:rsid w:val="009813FA"/>
    <w:rsid w:val="009817DC"/>
    <w:rsid w:val="00981D2F"/>
    <w:rsid w:val="00981D58"/>
    <w:rsid w:val="00981E0B"/>
    <w:rsid w:val="00982399"/>
    <w:rsid w:val="009826F4"/>
    <w:rsid w:val="009828DF"/>
    <w:rsid w:val="0098295F"/>
    <w:rsid w:val="009838E5"/>
    <w:rsid w:val="00984940"/>
    <w:rsid w:val="00984DDF"/>
    <w:rsid w:val="00985337"/>
    <w:rsid w:val="00985B1B"/>
    <w:rsid w:val="009861D8"/>
    <w:rsid w:val="00987AD5"/>
    <w:rsid w:val="00987D7C"/>
    <w:rsid w:val="009900A6"/>
    <w:rsid w:val="00990AE1"/>
    <w:rsid w:val="00990C7B"/>
    <w:rsid w:val="00992150"/>
    <w:rsid w:val="00992290"/>
    <w:rsid w:val="0099244F"/>
    <w:rsid w:val="009928B5"/>
    <w:rsid w:val="0099381D"/>
    <w:rsid w:val="009941BF"/>
    <w:rsid w:val="00994849"/>
    <w:rsid w:val="00994A87"/>
    <w:rsid w:val="00994B10"/>
    <w:rsid w:val="0099639F"/>
    <w:rsid w:val="00997143"/>
    <w:rsid w:val="009A04E6"/>
    <w:rsid w:val="009A0797"/>
    <w:rsid w:val="009A0849"/>
    <w:rsid w:val="009A089D"/>
    <w:rsid w:val="009A0CD8"/>
    <w:rsid w:val="009A127B"/>
    <w:rsid w:val="009A178A"/>
    <w:rsid w:val="009A1B3B"/>
    <w:rsid w:val="009A1DB5"/>
    <w:rsid w:val="009A1F63"/>
    <w:rsid w:val="009A2595"/>
    <w:rsid w:val="009A26AA"/>
    <w:rsid w:val="009A351E"/>
    <w:rsid w:val="009A36AA"/>
    <w:rsid w:val="009A383C"/>
    <w:rsid w:val="009A48BC"/>
    <w:rsid w:val="009A540C"/>
    <w:rsid w:val="009A6319"/>
    <w:rsid w:val="009A66E3"/>
    <w:rsid w:val="009A6E4A"/>
    <w:rsid w:val="009A731E"/>
    <w:rsid w:val="009A7529"/>
    <w:rsid w:val="009A79FD"/>
    <w:rsid w:val="009A7B9B"/>
    <w:rsid w:val="009B093A"/>
    <w:rsid w:val="009B095C"/>
    <w:rsid w:val="009B0E77"/>
    <w:rsid w:val="009B113F"/>
    <w:rsid w:val="009B14B7"/>
    <w:rsid w:val="009B184E"/>
    <w:rsid w:val="009B1AED"/>
    <w:rsid w:val="009B1C8D"/>
    <w:rsid w:val="009B222C"/>
    <w:rsid w:val="009B2A85"/>
    <w:rsid w:val="009B30AC"/>
    <w:rsid w:val="009B48E8"/>
    <w:rsid w:val="009B4AE9"/>
    <w:rsid w:val="009B5151"/>
    <w:rsid w:val="009B6367"/>
    <w:rsid w:val="009B648E"/>
    <w:rsid w:val="009B6FEF"/>
    <w:rsid w:val="009B717D"/>
    <w:rsid w:val="009B73D9"/>
    <w:rsid w:val="009B787C"/>
    <w:rsid w:val="009B7F4E"/>
    <w:rsid w:val="009C01F2"/>
    <w:rsid w:val="009C061F"/>
    <w:rsid w:val="009C06C3"/>
    <w:rsid w:val="009C182D"/>
    <w:rsid w:val="009C1CB1"/>
    <w:rsid w:val="009C4FD2"/>
    <w:rsid w:val="009C5C20"/>
    <w:rsid w:val="009C6F0B"/>
    <w:rsid w:val="009C74D3"/>
    <w:rsid w:val="009C75A2"/>
    <w:rsid w:val="009C78D7"/>
    <w:rsid w:val="009C7976"/>
    <w:rsid w:val="009D0125"/>
    <w:rsid w:val="009D028E"/>
    <w:rsid w:val="009D0E9D"/>
    <w:rsid w:val="009D1E39"/>
    <w:rsid w:val="009D1FCB"/>
    <w:rsid w:val="009D22FF"/>
    <w:rsid w:val="009D2A09"/>
    <w:rsid w:val="009D3C71"/>
    <w:rsid w:val="009D42E4"/>
    <w:rsid w:val="009D4983"/>
    <w:rsid w:val="009D5095"/>
    <w:rsid w:val="009D53CE"/>
    <w:rsid w:val="009D5979"/>
    <w:rsid w:val="009D5A7E"/>
    <w:rsid w:val="009D5D25"/>
    <w:rsid w:val="009D5FE5"/>
    <w:rsid w:val="009D6853"/>
    <w:rsid w:val="009D68F7"/>
    <w:rsid w:val="009D691E"/>
    <w:rsid w:val="009D6971"/>
    <w:rsid w:val="009D6E3A"/>
    <w:rsid w:val="009D73F3"/>
    <w:rsid w:val="009E156C"/>
    <w:rsid w:val="009E1672"/>
    <w:rsid w:val="009E1779"/>
    <w:rsid w:val="009E20B3"/>
    <w:rsid w:val="009E242F"/>
    <w:rsid w:val="009E2E5C"/>
    <w:rsid w:val="009E3218"/>
    <w:rsid w:val="009E3B4C"/>
    <w:rsid w:val="009E44CE"/>
    <w:rsid w:val="009E5311"/>
    <w:rsid w:val="009E54AA"/>
    <w:rsid w:val="009E5C84"/>
    <w:rsid w:val="009E65FF"/>
    <w:rsid w:val="009E76EF"/>
    <w:rsid w:val="009E7D4A"/>
    <w:rsid w:val="009F0313"/>
    <w:rsid w:val="009F11BC"/>
    <w:rsid w:val="009F29F6"/>
    <w:rsid w:val="009F31A6"/>
    <w:rsid w:val="009F3EAA"/>
    <w:rsid w:val="009F5F57"/>
    <w:rsid w:val="009F6175"/>
    <w:rsid w:val="009F709B"/>
    <w:rsid w:val="009F71E7"/>
    <w:rsid w:val="009F7874"/>
    <w:rsid w:val="009F7DF1"/>
    <w:rsid w:val="009F7E09"/>
    <w:rsid w:val="00A00273"/>
    <w:rsid w:val="00A002D0"/>
    <w:rsid w:val="00A00BF7"/>
    <w:rsid w:val="00A00F8B"/>
    <w:rsid w:val="00A02485"/>
    <w:rsid w:val="00A02DF6"/>
    <w:rsid w:val="00A035D2"/>
    <w:rsid w:val="00A03BAC"/>
    <w:rsid w:val="00A03FB7"/>
    <w:rsid w:val="00A04760"/>
    <w:rsid w:val="00A04DCE"/>
    <w:rsid w:val="00A04F7E"/>
    <w:rsid w:val="00A05127"/>
    <w:rsid w:val="00A05815"/>
    <w:rsid w:val="00A05CD4"/>
    <w:rsid w:val="00A05D0B"/>
    <w:rsid w:val="00A06099"/>
    <w:rsid w:val="00A06803"/>
    <w:rsid w:val="00A07C01"/>
    <w:rsid w:val="00A10380"/>
    <w:rsid w:val="00A10633"/>
    <w:rsid w:val="00A1101D"/>
    <w:rsid w:val="00A1175D"/>
    <w:rsid w:val="00A122FE"/>
    <w:rsid w:val="00A12FDE"/>
    <w:rsid w:val="00A13ACA"/>
    <w:rsid w:val="00A13F6C"/>
    <w:rsid w:val="00A14445"/>
    <w:rsid w:val="00A1457B"/>
    <w:rsid w:val="00A14A47"/>
    <w:rsid w:val="00A1598B"/>
    <w:rsid w:val="00A167CC"/>
    <w:rsid w:val="00A16AF7"/>
    <w:rsid w:val="00A16BB3"/>
    <w:rsid w:val="00A202D6"/>
    <w:rsid w:val="00A20C2C"/>
    <w:rsid w:val="00A21AE5"/>
    <w:rsid w:val="00A22C1F"/>
    <w:rsid w:val="00A22F18"/>
    <w:rsid w:val="00A24A56"/>
    <w:rsid w:val="00A2540D"/>
    <w:rsid w:val="00A25836"/>
    <w:rsid w:val="00A25A48"/>
    <w:rsid w:val="00A262D5"/>
    <w:rsid w:val="00A26A7D"/>
    <w:rsid w:val="00A27311"/>
    <w:rsid w:val="00A274FC"/>
    <w:rsid w:val="00A27873"/>
    <w:rsid w:val="00A300F9"/>
    <w:rsid w:val="00A321D2"/>
    <w:rsid w:val="00A323CD"/>
    <w:rsid w:val="00A3282A"/>
    <w:rsid w:val="00A33D29"/>
    <w:rsid w:val="00A33F9E"/>
    <w:rsid w:val="00A341B0"/>
    <w:rsid w:val="00A34A8F"/>
    <w:rsid w:val="00A356C8"/>
    <w:rsid w:val="00A365D0"/>
    <w:rsid w:val="00A36745"/>
    <w:rsid w:val="00A36C42"/>
    <w:rsid w:val="00A36EFA"/>
    <w:rsid w:val="00A36FAA"/>
    <w:rsid w:val="00A37466"/>
    <w:rsid w:val="00A37FB2"/>
    <w:rsid w:val="00A407FB"/>
    <w:rsid w:val="00A41000"/>
    <w:rsid w:val="00A41591"/>
    <w:rsid w:val="00A41ED3"/>
    <w:rsid w:val="00A42BA2"/>
    <w:rsid w:val="00A4300C"/>
    <w:rsid w:val="00A4421C"/>
    <w:rsid w:val="00A44730"/>
    <w:rsid w:val="00A44B73"/>
    <w:rsid w:val="00A45814"/>
    <w:rsid w:val="00A45CBD"/>
    <w:rsid w:val="00A4646F"/>
    <w:rsid w:val="00A46A72"/>
    <w:rsid w:val="00A46B75"/>
    <w:rsid w:val="00A46EE6"/>
    <w:rsid w:val="00A46F98"/>
    <w:rsid w:val="00A50352"/>
    <w:rsid w:val="00A505F2"/>
    <w:rsid w:val="00A507E9"/>
    <w:rsid w:val="00A509CF"/>
    <w:rsid w:val="00A50BBB"/>
    <w:rsid w:val="00A50E76"/>
    <w:rsid w:val="00A5187E"/>
    <w:rsid w:val="00A5203C"/>
    <w:rsid w:val="00A52040"/>
    <w:rsid w:val="00A524D6"/>
    <w:rsid w:val="00A53232"/>
    <w:rsid w:val="00A5354E"/>
    <w:rsid w:val="00A53786"/>
    <w:rsid w:val="00A53992"/>
    <w:rsid w:val="00A53E86"/>
    <w:rsid w:val="00A5401B"/>
    <w:rsid w:val="00A5449A"/>
    <w:rsid w:val="00A5454F"/>
    <w:rsid w:val="00A56922"/>
    <w:rsid w:val="00A56FA0"/>
    <w:rsid w:val="00A60314"/>
    <w:rsid w:val="00A61178"/>
    <w:rsid w:val="00A616DB"/>
    <w:rsid w:val="00A61A62"/>
    <w:rsid w:val="00A6235B"/>
    <w:rsid w:val="00A6235E"/>
    <w:rsid w:val="00A6328B"/>
    <w:rsid w:val="00A63AC8"/>
    <w:rsid w:val="00A641C2"/>
    <w:rsid w:val="00A6450B"/>
    <w:rsid w:val="00A64732"/>
    <w:rsid w:val="00A647C1"/>
    <w:rsid w:val="00A64F75"/>
    <w:rsid w:val="00A65ED7"/>
    <w:rsid w:val="00A6665F"/>
    <w:rsid w:val="00A66E57"/>
    <w:rsid w:val="00A671C2"/>
    <w:rsid w:val="00A671E7"/>
    <w:rsid w:val="00A67544"/>
    <w:rsid w:val="00A67B24"/>
    <w:rsid w:val="00A67CAA"/>
    <w:rsid w:val="00A67E27"/>
    <w:rsid w:val="00A70135"/>
    <w:rsid w:val="00A709E2"/>
    <w:rsid w:val="00A7305B"/>
    <w:rsid w:val="00A736A7"/>
    <w:rsid w:val="00A736CB"/>
    <w:rsid w:val="00A73BDC"/>
    <w:rsid w:val="00A740CD"/>
    <w:rsid w:val="00A75A1C"/>
    <w:rsid w:val="00A77F91"/>
    <w:rsid w:val="00A8019D"/>
    <w:rsid w:val="00A801A4"/>
    <w:rsid w:val="00A8073B"/>
    <w:rsid w:val="00A810AD"/>
    <w:rsid w:val="00A8154E"/>
    <w:rsid w:val="00A81E55"/>
    <w:rsid w:val="00A8223B"/>
    <w:rsid w:val="00A836E5"/>
    <w:rsid w:val="00A83FB1"/>
    <w:rsid w:val="00A8404C"/>
    <w:rsid w:val="00A84D10"/>
    <w:rsid w:val="00A84DBA"/>
    <w:rsid w:val="00A85072"/>
    <w:rsid w:val="00A85230"/>
    <w:rsid w:val="00A8673B"/>
    <w:rsid w:val="00A8689A"/>
    <w:rsid w:val="00A87A0A"/>
    <w:rsid w:val="00A87CA7"/>
    <w:rsid w:val="00A90015"/>
    <w:rsid w:val="00A90A1C"/>
    <w:rsid w:val="00A910A7"/>
    <w:rsid w:val="00A91D47"/>
    <w:rsid w:val="00A932FF"/>
    <w:rsid w:val="00A93398"/>
    <w:rsid w:val="00A9436A"/>
    <w:rsid w:val="00A94C5B"/>
    <w:rsid w:val="00A94CA7"/>
    <w:rsid w:val="00A95B10"/>
    <w:rsid w:val="00A95D02"/>
    <w:rsid w:val="00A96426"/>
    <w:rsid w:val="00A96481"/>
    <w:rsid w:val="00A96D63"/>
    <w:rsid w:val="00A96E3A"/>
    <w:rsid w:val="00A97052"/>
    <w:rsid w:val="00A9755F"/>
    <w:rsid w:val="00A9767E"/>
    <w:rsid w:val="00A9789E"/>
    <w:rsid w:val="00A97D2C"/>
    <w:rsid w:val="00AA066B"/>
    <w:rsid w:val="00AA06E0"/>
    <w:rsid w:val="00AA06F9"/>
    <w:rsid w:val="00AA16B5"/>
    <w:rsid w:val="00AA17F5"/>
    <w:rsid w:val="00AA200C"/>
    <w:rsid w:val="00AA24FB"/>
    <w:rsid w:val="00AA2BE1"/>
    <w:rsid w:val="00AA2E97"/>
    <w:rsid w:val="00AA3806"/>
    <w:rsid w:val="00AA44E4"/>
    <w:rsid w:val="00AA47C1"/>
    <w:rsid w:val="00AA5273"/>
    <w:rsid w:val="00AA57E6"/>
    <w:rsid w:val="00AA5CCC"/>
    <w:rsid w:val="00AA6264"/>
    <w:rsid w:val="00AA634E"/>
    <w:rsid w:val="00AA711C"/>
    <w:rsid w:val="00AA73CF"/>
    <w:rsid w:val="00AA7667"/>
    <w:rsid w:val="00AA7C2E"/>
    <w:rsid w:val="00AB101F"/>
    <w:rsid w:val="00AB1D5D"/>
    <w:rsid w:val="00AB39BD"/>
    <w:rsid w:val="00AB5300"/>
    <w:rsid w:val="00AB554D"/>
    <w:rsid w:val="00AC0094"/>
    <w:rsid w:val="00AC01D9"/>
    <w:rsid w:val="00AC0C3E"/>
    <w:rsid w:val="00AC1117"/>
    <w:rsid w:val="00AC1952"/>
    <w:rsid w:val="00AC1CF4"/>
    <w:rsid w:val="00AC20F4"/>
    <w:rsid w:val="00AC2659"/>
    <w:rsid w:val="00AC2EA3"/>
    <w:rsid w:val="00AC3170"/>
    <w:rsid w:val="00AC3DBD"/>
    <w:rsid w:val="00AC3DDB"/>
    <w:rsid w:val="00AC4519"/>
    <w:rsid w:val="00AC5009"/>
    <w:rsid w:val="00AC5230"/>
    <w:rsid w:val="00AC56BA"/>
    <w:rsid w:val="00AC580A"/>
    <w:rsid w:val="00AC5AA4"/>
    <w:rsid w:val="00AC5FB8"/>
    <w:rsid w:val="00AC7942"/>
    <w:rsid w:val="00AD160E"/>
    <w:rsid w:val="00AD3A14"/>
    <w:rsid w:val="00AD4740"/>
    <w:rsid w:val="00AD4783"/>
    <w:rsid w:val="00AD4815"/>
    <w:rsid w:val="00AD4BEC"/>
    <w:rsid w:val="00AD5050"/>
    <w:rsid w:val="00AD52AE"/>
    <w:rsid w:val="00AD5313"/>
    <w:rsid w:val="00AD549A"/>
    <w:rsid w:val="00AD57D7"/>
    <w:rsid w:val="00AD5A56"/>
    <w:rsid w:val="00AD6283"/>
    <w:rsid w:val="00AD6832"/>
    <w:rsid w:val="00AD6AA4"/>
    <w:rsid w:val="00AD7B1A"/>
    <w:rsid w:val="00AE0A58"/>
    <w:rsid w:val="00AE0E38"/>
    <w:rsid w:val="00AE15F8"/>
    <w:rsid w:val="00AE1680"/>
    <w:rsid w:val="00AE209A"/>
    <w:rsid w:val="00AE251F"/>
    <w:rsid w:val="00AE3169"/>
    <w:rsid w:val="00AE342B"/>
    <w:rsid w:val="00AE3819"/>
    <w:rsid w:val="00AE38C2"/>
    <w:rsid w:val="00AE3DCD"/>
    <w:rsid w:val="00AE446A"/>
    <w:rsid w:val="00AE4595"/>
    <w:rsid w:val="00AE45BD"/>
    <w:rsid w:val="00AE4AEC"/>
    <w:rsid w:val="00AE4C87"/>
    <w:rsid w:val="00AE52F6"/>
    <w:rsid w:val="00AE5579"/>
    <w:rsid w:val="00AE5839"/>
    <w:rsid w:val="00AE5A6A"/>
    <w:rsid w:val="00AE5A72"/>
    <w:rsid w:val="00AE6502"/>
    <w:rsid w:val="00AE767B"/>
    <w:rsid w:val="00AE7B7D"/>
    <w:rsid w:val="00AE7D7D"/>
    <w:rsid w:val="00AF0380"/>
    <w:rsid w:val="00AF0588"/>
    <w:rsid w:val="00AF1B8B"/>
    <w:rsid w:val="00AF2C15"/>
    <w:rsid w:val="00AF2CC4"/>
    <w:rsid w:val="00AF3D19"/>
    <w:rsid w:val="00AF3D85"/>
    <w:rsid w:val="00AF49EC"/>
    <w:rsid w:val="00AF4CCD"/>
    <w:rsid w:val="00AF5308"/>
    <w:rsid w:val="00AF588B"/>
    <w:rsid w:val="00AF6B6A"/>
    <w:rsid w:val="00AF6C20"/>
    <w:rsid w:val="00AF7038"/>
    <w:rsid w:val="00AF7184"/>
    <w:rsid w:val="00AF7A49"/>
    <w:rsid w:val="00AF7CAC"/>
    <w:rsid w:val="00AF7ED6"/>
    <w:rsid w:val="00B00289"/>
    <w:rsid w:val="00B00A98"/>
    <w:rsid w:val="00B01E27"/>
    <w:rsid w:val="00B0204A"/>
    <w:rsid w:val="00B0263F"/>
    <w:rsid w:val="00B02FFC"/>
    <w:rsid w:val="00B03768"/>
    <w:rsid w:val="00B0389F"/>
    <w:rsid w:val="00B04842"/>
    <w:rsid w:val="00B05526"/>
    <w:rsid w:val="00B06363"/>
    <w:rsid w:val="00B0677C"/>
    <w:rsid w:val="00B06869"/>
    <w:rsid w:val="00B06AE7"/>
    <w:rsid w:val="00B06C98"/>
    <w:rsid w:val="00B07320"/>
    <w:rsid w:val="00B0765C"/>
    <w:rsid w:val="00B076E4"/>
    <w:rsid w:val="00B07D3B"/>
    <w:rsid w:val="00B10047"/>
    <w:rsid w:val="00B103AD"/>
    <w:rsid w:val="00B106A4"/>
    <w:rsid w:val="00B10D4E"/>
    <w:rsid w:val="00B11104"/>
    <w:rsid w:val="00B11942"/>
    <w:rsid w:val="00B11A76"/>
    <w:rsid w:val="00B11F9C"/>
    <w:rsid w:val="00B120DA"/>
    <w:rsid w:val="00B12310"/>
    <w:rsid w:val="00B1247A"/>
    <w:rsid w:val="00B12C84"/>
    <w:rsid w:val="00B12CBD"/>
    <w:rsid w:val="00B1345F"/>
    <w:rsid w:val="00B13674"/>
    <w:rsid w:val="00B13C2B"/>
    <w:rsid w:val="00B14A99"/>
    <w:rsid w:val="00B14C51"/>
    <w:rsid w:val="00B15253"/>
    <w:rsid w:val="00B15826"/>
    <w:rsid w:val="00B168AF"/>
    <w:rsid w:val="00B16940"/>
    <w:rsid w:val="00B1699F"/>
    <w:rsid w:val="00B16CA7"/>
    <w:rsid w:val="00B16EC0"/>
    <w:rsid w:val="00B17042"/>
    <w:rsid w:val="00B172C3"/>
    <w:rsid w:val="00B17C48"/>
    <w:rsid w:val="00B20379"/>
    <w:rsid w:val="00B2055D"/>
    <w:rsid w:val="00B20752"/>
    <w:rsid w:val="00B21045"/>
    <w:rsid w:val="00B21125"/>
    <w:rsid w:val="00B21BBD"/>
    <w:rsid w:val="00B21BF8"/>
    <w:rsid w:val="00B21C8E"/>
    <w:rsid w:val="00B22085"/>
    <w:rsid w:val="00B22911"/>
    <w:rsid w:val="00B22DFA"/>
    <w:rsid w:val="00B23780"/>
    <w:rsid w:val="00B23A66"/>
    <w:rsid w:val="00B249FB"/>
    <w:rsid w:val="00B253BC"/>
    <w:rsid w:val="00B25545"/>
    <w:rsid w:val="00B2566B"/>
    <w:rsid w:val="00B2589B"/>
    <w:rsid w:val="00B26F18"/>
    <w:rsid w:val="00B276B5"/>
    <w:rsid w:val="00B27A3A"/>
    <w:rsid w:val="00B27F03"/>
    <w:rsid w:val="00B305EE"/>
    <w:rsid w:val="00B308B8"/>
    <w:rsid w:val="00B311F5"/>
    <w:rsid w:val="00B31612"/>
    <w:rsid w:val="00B317BB"/>
    <w:rsid w:val="00B31C00"/>
    <w:rsid w:val="00B31ED9"/>
    <w:rsid w:val="00B320D5"/>
    <w:rsid w:val="00B321C7"/>
    <w:rsid w:val="00B33176"/>
    <w:rsid w:val="00B332AE"/>
    <w:rsid w:val="00B332E5"/>
    <w:rsid w:val="00B33353"/>
    <w:rsid w:val="00B33B7F"/>
    <w:rsid w:val="00B3443F"/>
    <w:rsid w:val="00B3486E"/>
    <w:rsid w:val="00B34A01"/>
    <w:rsid w:val="00B34E9A"/>
    <w:rsid w:val="00B35439"/>
    <w:rsid w:val="00B35C85"/>
    <w:rsid w:val="00B35FAC"/>
    <w:rsid w:val="00B370B8"/>
    <w:rsid w:val="00B403F7"/>
    <w:rsid w:val="00B4102F"/>
    <w:rsid w:val="00B41DFC"/>
    <w:rsid w:val="00B4293E"/>
    <w:rsid w:val="00B42AC2"/>
    <w:rsid w:val="00B4465C"/>
    <w:rsid w:val="00B44926"/>
    <w:rsid w:val="00B44D08"/>
    <w:rsid w:val="00B45623"/>
    <w:rsid w:val="00B46713"/>
    <w:rsid w:val="00B47633"/>
    <w:rsid w:val="00B5007F"/>
    <w:rsid w:val="00B51404"/>
    <w:rsid w:val="00B51A1A"/>
    <w:rsid w:val="00B51C2E"/>
    <w:rsid w:val="00B522CA"/>
    <w:rsid w:val="00B52600"/>
    <w:rsid w:val="00B53474"/>
    <w:rsid w:val="00B5356C"/>
    <w:rsid w:val="00B53DDA"/>
    <w:rsid w:val="00B54704"/>
    <w:rsid w:val="00B548C5"/>
    <w:rsid w:val="00B55299"/>
    <w:rsid w:val="00B565F9"/>
    <w:rsid w:val="00B569AD"/>
    <w:rsid w:val="00B5732E"/>
    <w:rsid w:val="00B5754A"/>
    <w:rsid w:val="00B5772F"/>
    <w:rsid w:val="00B600D0"/>
    <w:rsid w:val="00B6017F"/>
    <w:rsid w:val="00B607ED"/>
    <w:rsid w:val="00B60E19"/>
    <w:rsid w:val="00B629D7"/>
    <w:rsid w:val="00B62FE4"/>
    <w:rsid w:val="00B63594"/>
    <w:rsid w:val="00B636BC"/>
    <w:rsid w:val="00B63A19"/>
    <w:rsid w:val="00B64349"/>
    <w:rsid w:val="00B64E51"/>
    <w:rsid w:val="00B64E99"/>
    <w:rsid w:val="00B64FBF"/>
    <w:rsid w:val="00B65099"/>
    <w:rsid w:val="00B65689"/>
    <w:rsid w:val="00B65E3B"/>
    <w:rsid w:val="00B66391"/>
    <w:rsid w:val="00B66891"/>
    <w:rsid w:val="00B704F6"/>
    <w:rsid w:val="00B7160D"/>
    <w:rsid w:val="00B71988"/>
    <w:rsid w:val="00B72CC9"/>
    <w:rsid w:val="00B73131"/>
    <w:rsid w:val="00B73487"/>
    <w:rsid w:val="00B73576"/>
    <w:rsid w:val="00B73608"/>
    <w:rsid w:val="00B73CA6"/>
    <w:rsid w:val="00B73DC8"/>
    <w:rsid w:val="00B74A24"/>
    <w:rsid w:val="00B7558D"/>
    <w:rsid w:val="00B755B3"/>
    <w:rsid w:val="00B765F9"/>
    <w:rsid w:val="00B76818"/>
    <w:rsid w:val="00B76952"/>
    <w:rsid w:val="00B76B30"/>
    <w:rsid w:val="00B76BEC"/>
    <w:rsid w:val="00B77210"/>
    <w:rsid w:val="00B7757D"/>
    <w:rsid w:val="00B77780"/>
    <w:rsid w:val="00B7793E"/>
    <w:rsid w:val="00B77EEF"/>
    <w:rsid w:val="00B80456"/>
    <w:rsid w:val="00B80665"/>
    <w:rsid w:val="00B80F1E"/>
    <w:rsid w:val="00B813AD"/>
    <w:rsid w:val="00B81700"/>
    <w:rsid w:val="00B8209E"/>
    <w:rsid w:val="00B8216D"/>
    <w:rsid w:val="00B8245B"/>
    <w:rsid w:val="00B83C9B"/>
    <w:rsid w:val="00B84260"/>
    <w:rsid w:val="00B846C3"/>
    <w:rsid w:val="00B8479D"/>
    <w:rsid w:val="00B84869"/>
    <w:rsid w:val="00B84B39"/>
    <w:rsid w:val="00B84F40"/>
    <w:rsid w:val="00B8534B"/>
    <w:rsid w:val="00B85A22"/>
    <w:rsid w:val="00B86126"/>
    <w:rsid w:val="00B86BD1"/>
    <w:rsid w:val="00B8717C"/>
    <w:rsid w:val="00B87679"/>
    <w:rsid w:val="00B87D84"/>
    <w:rsid w:val="00B90263"/>
    <w:rsid w:val="00B902C1"/>
    <w:rsid w:val="00B90744"/>
    <w:rsid w:val="00B9128D"/>
    <w:rsid w:val="00B91677"/>
    <w:rsid w:val="00B91BB2"/>
    <w:rsid w:val="00B928E9"/>
    <w:rsid w:val="00B929CB"/>
    <w:rsid w:val="00B93C67"/>
    <w:rsid w:val="00B94514"/>
    <w:rsid w:val="00B94C42"/>
    <w:rsid w:val="00B94CA6"/>
    <w:rsid w:val="00B94CF8"/>
    <w:rsid w:val="00B95290"/>
    <w:rsid w:val="00B9609A"/>
    <w:rsid w:val="00B9677E"/>
    <w:rsid w:val="00B974FB"/>
    <w:rsid w:val="00B97E24"/>
    <w:rsid w:val="00B97F75"/>
    <w:rsid w:val="00BA0F2D"/>
    <w:rsid w:val="00BA1403"/>
    <w:rsid w:val="00BA2459"/>
    <w:rsid w:val="00BA2EB9"/>
    <w:rsid w:val="00BA4094"/>
    <w:rsid w:val="00BA4216"/>
    <w:rsid w:val="00BA653D"/>
    <w:rsid w:val="00BA6F5A"/>
    <w:rsid w:val="00BA7130"/>
    <w:rsid w:val="00BA72F2"/>
    <w:rsid w:val="00BA7734"/>
    <w:rsid w:val="00BA7F16"/>
    <w:rsid w:val="00BAB82C"/>
    <w:rsid w:val="00BB0222"/>
    <w:rsid w:val="00BB13A4"/>
    <w:rsid w:val="00BB13E7"/>
    <w:rsid w:val="00BB174C"/>
    <w:rsid w:val="00BB19F2"/>
    <w:rsid w:val="00BB218B"/>
    <w:rsid w:val="00BB23EC"/>
    <w:rsid w:val="00BB26B0"/>
    <w:rsid w:val="00BB3893"/>
    <w:rsid w:val="00BB4746"/>
    <w:rsid w:val="00BB494F"/>
    <w:rsid w:val="00BB4A29"/>
    <w:rsid w:val="00BB4ABF"/>
    <w:rsid w:val="00BB4B92"/>
    <w:rsid w:val="00BB4D4E"/>
    <w:rsid w:val="00BB5B0F"/>
    <w:rsid w:val="00BB635C"/>
    <w:rsid w:val="00BB66C4"/>
    <w:rsid w:val="00BB67F0"/>
    <w:rsid w:val="00BB6B07"/>
    <w:rsid w:val="00BB6B4A"/>
    <w:rsid w:val="00BB6EFD"/>
    <w:rsid w:val="00BC0F2B"/>
    <w:rsid w:val="00BC1218"/>
    <w:rsid w:val="00BC1908"/>
    <w:rsid w:val="00BC1AEF"/>
    <w:rsid w:val="00BC1B00"/>
    <w:rsid w:val="00BC2382"/>
    <w:rsid w:val="00BC2693"/>
    <w:rsid w:val="00BC3623"/>
    <w:rsid w:val="00BC3FB3"/>
    <w:rsid w:val="00BC4302"/>
    <w:rsid w:val="00BC44F8"/>
    <w:rsid w:val="00BC4E5E"/>
    <w:rsid w:val="00BC545F"/>
    <w:rsid w:val="00BC698C"/>
    <w:rsid w:val="00BC6DE4"/>
    <w:rsid w:val="00BC730B"/>
    <w:rsid w:val="00BC7575"/>
    <w:rsid w:val="00BC75A0"/>
    <w:rsid w:val="00BC7B98"/>
    <w:rsid w:val="00BD08AE"/>
    <w:rsid w:val="00BD0ED3"/>
    <w:rsid w:val="00BD0EDE"/>
    <w:rsid w:val="00BD14CB"/>
    <w:rsid w:val="00BD1B17"/>
    <w:rsid w:val="00BD26A2"/>
    <w:rsid w:val="00BD3B57"/>
    <w:rsid w:val="00BD3B69"/>
    <w:rsid w:val="00BD3D7E"/>
    <w:rsid w:val="00BD3E22"/>
    <w:rsid w:val="00BD4301"/>
    <w:rsid w:val="00BD4DF8"/>
    <w:rsid w:val="00BD5F6B"/>
    <w:rsid w:val="00BD64C3"/>
    <w:rsid w:val="00BD6AAF"/>
    <w:rsid w:val="00BD6C2D"/>
    <w:rsid w:val="00BD7B88"/>
    <w:rsid w:val="00BD7FE3"/>
    <w:rsid w:val="00BE0266"/>
    <w:rsid w:val="00BE03F0"/>
    <w:rsid w:val="00BE0C4F"/>
    <w:rsid w:val="00BE0CDD"/>
    <w:rsid w:val="00BE187F"/>
    <w:rsid w:val="00BE1A97"/>
    <w:rsid w:val="00BE1C6C"/>
    <w:rsid w:val="00BE22BC"/>
    <w:rsid w:val="00BE25A4"/>
    <w:rsid w:val="00BE2BEA"/>
    <w:rsid w:val="00BE42B9"/>
    <w:rsid w:val="00BE4474"/>
    <w:rsid w:val="00BE45C0"/>
    <w:rsid w:val="00BE49DD"/>
    <w:rsid w:val="00BE4E96"/>
    <w:rsid w:val="00BE4EC3"/>
    <w:rsid w:val="00BE4EF7"/>
    <w:rsid w:val="00BE5632"/>
    <w:rsid w:val="00BE5EA9"/>
    <w:rsid w:val="00BE6A35"/>
    <w:rsid w:val="00BE6B9B"/>
    <w:rsid w:val="00BE7160"/>
    <w:rsid w:val="00BE733E"/>
    <w:rsid w:val="00BF034C"/>
    <w:rsid w:val="00BF0D48"/>
    <w:rsid w:val="00BF0E65"/>
    <w:rsid w:val="00BF122A"/>
    <w:rsid w:val="00BF162E"/>
    <w:rsid w:val="00BF1885"/>
    <w:rsid w:val="00BF1AEE"/>
    <w:rsid w:val="00BF1D8C"/>
    <w:rsid w:val="00BF214A"/>
    <w:rsid w:val="00BF2EA8"/>
    <w:rsid w:val="00BF300F"/>
    <w:rsid w:val="00BF36AF"/>
    <w:rsid w:val="00BF4042"/>
    <w:rsid w:val="00BF4811"/>
    <w:rsid w:val="00BF643E"/>
    <w:rsid w:val="00BF709E"/>
    <w:rsid w:val="00BF74A3"/>
    <w:rsid w:val="00BF7615"/>
    <w:rsid w:val="00BF78C0"/>
    <w:rsid w:val="00BF7ADE"/>
    <w:rsid w:val="00C00126"/>
    <w:rsid w:val="00C00CFC"/>
    <w:rsid w:val="00C011CB"/>
    <w:rsid w:val="00C0215E"/>
    <w:rsid w:val="00C02445"/>
    <w:rsid w:val="00C0263E"/>
    <w:rsid w:val="00C02649"/>
    <w:rsid w:val="00C028F4"/>
    <w:rsid w:val="00C02EF1"/>
    <w:rsid w:val="00C02F7A"/>
    <w:rsid w:val="00C0392B"/>
    <w:rsid w:val="00C03A54"/>
    <w:rsid w:val="00C03B4F"/>
    <w:rsid w:val="00C04166"/>
    <w:rsid w:val="00C05346"/>
    <w:rsid w:val="00C058A9"/>
    <w:rsid w:val="00C07E5C"/>
    <w:rsid w:val="00C07ECE"/>
    <w:rsid w:val="00C10164"/>
    <w:rsid w:val="00C107F5"/>
    <w:rsid w:val="00C109AC"/>
    <w:rsid w:val="00C11BBA"/>
    <w:rsid w:val="00C1207A"/>
    <w:rsid w:val="00C12522"/>
    <w:rsid w:val="00C12B7A"/>
    <w:rsid w:val="00C14014"/>
    <w:rsid w:val="00C14724"/>
    <w:rsid w:val="00C14E0B"/>
    <w:rsid w:val="00C150FA"/>
    <w:rsid w:val="00C156EB"/>
    <w:rsid w:val="00C16AF2"/>
    <w:rsid w:val="00C17127"/>
    <w:rsid w:val="00C173A7"/>
    <w:rsid w:val="00C175C7"/>
    <w:rsid w:val="00C2043B"/>
    <w:rsid w:val="00C2084A"/>
    <w:rsid w:val="00C212C7"/>
    <w:rsid w:val="00C21352"/>
    <w:rsid w:val="00C21568"/>
    <w:rsid w:val="00C21993"/>
    <w:rsid w:val="00C219FC"/>
    <w:rsid w:val="00C22250"/>
    <w:rsid w:val="00C22540"/>
    <w:rsid w:val="00C22935"/>
    <w:rsid w:val="00C22CF4"/>
    <w:rsid w:val="00C22F9A"/>
    <w:rsid w:val="00C2311D"/>
    <w:rsid w:val="00C23460"/>
    <w:rsid w:val="00C23F66"/>
    <w:rsid w:val="00C23FAF"/>
    <w:rsid w:val="00C257DC"/>
    <w:rsid w:val="00C26584"/>
    <w:rsid w:val="00C265E4"/>
    <w:rsid w:val="00C2671B"/>
    <w:rsid w:val="00C2768A"/>
    <w:rsid w:val="00C30281"/>
    <w:rsid w:val="00C313C9"/>
    <w:rsid w:val="00C31608"/>
    <w:rsid w:val="00C31995"/>
    <w:rsid w:val="00C3247A"/>
    <w:rsid w:val="00C329B7"/>
    <w:rsid w:val="00C32EE8"/>
    <w:rsid w:val="00C33070"/>
    <w:rsid w:val="00C33648"/>
    <w:rsid w:val="00C34070"/>
    <w:rsid w:val="00C3448A"/>
    <w:rsid w:val="00C34CB2"/>
    <w:rsid w:val="00C35371"/>
    <w:rsid w:val="00C35860"/>
    <w:rsid w:val="00C36287"/>
    <w:rsid w:val="00C363E9"/>
    <w:rsid w:val="00C3642E"/>
    <w:rsid w:val="00C364F0"/>
    <w:rsid w:val="00C36603"/>
    <w:rsid w:val="00C367B3"/>
    <w:rsid w:val="00C36BC5"/>
    <w:rsid w:val="00C36FF7"/>
    <w:rsid w:val="00C37393"/>
    <w:rsid w:val="00C37499"/>
    <w:rsid w:val="00C37637"/>
    <w:rsid w:val="00C37A89"/>
    <w:rsid w:val="00C37DE7"/>
    <w:rsid w:val="00C40783"/>
    <w:rsid w:val="00C40B23"/>
    <w:rsid w:val="00C40B5E"/>
    <w:rsid w:val="00C4195D"/>
    <w:rsid w:val="00C419A9"/>
    <w:rsid w:val="00C42981"/>
    <w:rsid w:val="00C42C01"/>
    <w:rsid w:val="00C44029"/>
    <w:rsid w:val="00C440F1"/>
    <w:rsid w:val="00C449E6"/>
    <w:rsid w:val="00C45238"/>
    <w:rsid w:val="00C45309"/>
    <w:rsid w:val="00C45325"/>
    <w:rsid w:val="00C459E1"/>
    <w:rsid w:val="00C45DBF"/>
    <w:rsid w:val="00C46553"/>
    <w:rsid w:val="00C46AA5"/>
    <w:rsid w:val="00C46B53"/>
    <w:rsid w:val="00C46D54"/>
    <w:rsid w:val="00C4728F"/>
    <w:rsid w:val="00C474B0"/>
    <w:rsid w:val="00C50302"/>
    <w:rsid w:val="00C50D11"/>
    <w:rsid w:val="00C52026"/>
    <w:rsid w:val="00C52043"/>
    <w:rsid w:val="00C5293F"/>
    <w:rsid w:val="00C5461B"/>
    <w:rsid w:val="00C54778"/>
    <w:rsid w:val="00C54BA0"/>
    <w:rsid w:val="00C555FB"/>
    <w:rsid w:val="00C55617"/>
    <w:rsid w:val="00C5594C"/>
    <w:rsid w:val="00C55AC5"/>
    <w:rsid w:val="00C55ED7"/>
    <w:rsid w:val="00C55FB2"/>
    <w:rsid w:val="00C564FF"/>
    <w:rsid w:val="00C56DEB"/>
    <w:rsid w:val="00C57045"/>
    <w:rsid w:val="00C5714A"/>
    <w:rsid w:val="00C57245"/>
    <w:rsid w:val="00C603AE"/>
    <w:rsid w:val="00C61DF8"/>
    <w:rsid w:val="00C625E0"/>
    <w:rsid w:val="00C6366A"/>
    <w:rsid w:val="00C64454"/>
    <w:rsid w:val="00C64B87"/>
    <w:rsid w:val="00C64D93"/>
    <w:rsid w:val="00C651D1"/>
    <w:rsid w:val="00C667CA"/>
    <w:rsid w:val="00C67912"/>
    <w:rsid w:val="00C67AD4"/>
    <w:rsid w:val="00C70147"/>
    <w:rsid w:val="00C70991"/>
    <w:rsid w:val="00C717AA"/>
    <w:rsid w:val="00C71917"/>
    <w:rsid w:val="00C71B25"/>
    <w:rsid w:val="00C71B3E"/>
    <w:rsid w:val="00C71BEE"/>
    <w:rsid w:val="00C72003"/>
    <w:rsid w:val="00C7256F"/>
    <w:rsid w:val="00C725C2"/>
    <w:rsid w:val="00C7303D"/>
    <w:rsid w:val="00C7324F"/>
    <w:rsid w:val="00C732C0"/>
    <w:rsid w:val="00C73FB0"/>
    <w:rsid w:val="00C74356"/>
    <w:rsid w:val="00C74C9B"/>
    <w:rsid w:val="00C75386"/>
    <w:rsid w:val="00C75A6A"/>
    <w:rsid w:val="00C80294"/>
    <w:rsid w:val="00C8196E"/>
    <w:rsid w:val="00C81D54"/>
    <w:rsid w:val="00C82A6A"/>
    <w:rsid w:val="00C83070"/>
    <w:rsid w:val="00C83B3C"/>
    <w:rsid w:val="00C8470B"/>
    <w:rsid w:val="00C849EA"/>
    <w:rsid w:val="00C85A21"/>
    <w:rsid w:val="00C85BEF"/>
    <w:rsid w:val="00C8645D"/>
    <w:rsid w:val="00C867D5"/>
    <w:rsid w:val="00C86CDC"/>
    <w:rsid w:val="00C87F80"/>
    <w:rsid w:val="00C90307"/>
    <w:rsid w:val="00C912F2"/>
    <w:rsid w:val="00C91939"/>
    <w:rsid w:val="00C91B9E"/>
    <w:rsid w:val="00C91BA3"/>
    <w:rsid w:val="00C920A3"/>
    <w:rsid w:val="00C922E4"/>
    <w:rsid w:val="00C92B65"/>
    <w:rsid w:val="00C93B7C"/>
    <w:rsid w:val="00C93FA6"/>
    <w:rsid w:val="00C94116"/>
    <w:rsid w:val="00C95640"/>
    <w:rsid w:val="00C95A66"/>
    <w:rsid w:val="00C961D9"/>
    <w:rsid w:val="00C965CB"/>
    <w:rsid w:val="00C9668C"/>
    <w:rsid w:val="00C979EE"/>
    <w:rsid w:val="00CA03DD"/>
    <w:rsid w:val="00CA06BA"/>
    <w:rsid w:val="00CA0714"/>
    <w:rsid w:val="00CA09CC"/>
    <w:rsid w:val="00CA0CB4"/>
    <w:rsid w:val="00CA0EF6"/>
    <w:rsid w:val="00CA0FEF"/>
    <w:rsid w:val="00CA16AE"/>
    <w:rsid w:val="00CA175E"/>
    <w:rsid w:val="00CA1936"/>
    <w:rsid w:val="00CA1978"/>
    <w:rsid w:val="00CA24E2"/>
    <w:rsid w:val="00CA30D7"/>
    <w:rsid w:val="00CA47BA"/>
    <w:rsid w:val="00CA4D49"/>
    <w:rsid w:val="00CA5026"/>
    <w:rsid w:val="00CA534D"/>
    <w:rsid w:val="00CA61C1"/>
    <w:rsid w:val="00CA6854"/>
    <w:rsid w:val="00CA7104"/>
    <w:rsid w:val="00CA7CB6"/>
    <w:rsid w:val="00CB0027"/>
    <w:rsid w:val="00CB0268"/>
    <w:rsid w:val="00CB040C"/>
    <w:rsid w:val="00CB199B"/>
    <w:rsid w:val="00CB1F83"/>
    <w:rsid w:val="00CB2191"/>
    <w:rsid w:val="00CB21B7"/>
    <w:rsid w:val="00CB2325"/>
    <w:rsid w:val="00CB23BA"/>
    <w:rsid w:val="00CB249E"/>
    <w:rsid w:val="00CB24B9"/>
    <w:rsid w:val="00CB2550"/>
    <w:rsid w:val="00CB28D4"/>
    <w:rsid w:val="00CB2977"/>
    <w:rsid w:val="00CB408B"/>
    <w:rsid w:val="00CB4DF0"/>
    <w:rsid w:val="00CB5889"/>
    <w:rsid w:val="00CB5C60"/>
    <w:rsid w:val="00CB6242"/>
    <w:rsid w:val="00CB65B6"/>
    <w:rsid w:val="00CB679B"/>
    <w:rsid w:val="00CB6E8C"/>
    <w:rsid w:val="00CB771C"/>
    <w:rsid w:val="00CB7E06"/>
    <w:rsid w:val="00CC0F03"/>
    <w:rsid w:val="00CC0F5B"/>
    <w:rsid w:val="00CC0FC4"/>
    <w:rsid w:val="00CC1278"/>
    <w:rsid w:val="00CC1381"/>
    <w:rsid w:val="00CC24BF"/>
    <w:rsid w:val="00CC4700"/>
    <w:rsid w:val="00CC4740"/>
    <w:rsid w:val="00CC49B8"/>
    <w:rsid w:val="00CC4E34"/>
    <w:rsid w:val="00CC51EA"/>
    <w:rsid w:val="00CC564F"/>
    <w:rsid w:val="00CC5960"/>
    <w:rsid w:val="00CC5F3A"/>
    <w:rsid w:val="00CC66AC"/>
    <w:rsid w:val="00CC6B14"/>
    <w:rsid w:val="00CC6E66"/>
    <w:rsid w:val="00CC74DC"/>
    <w:rsid w:val="00CC7687"/>
    <w:rsid w:val="00CC7FD7"/>
    <w:rsid w:val="00CD00C6"/>
    <w:rsid w:val="00CD01F2"/>
    <w:rsid w:val="00CD0F5F"/>
    <w:rsid w:val="00CD1CCB"/>
    <w:rsid w:val="00CD1CD7"/>
    <w:rsid w:val="00CD1DEA"/>
    <w:rsid w:val="00CD2091"/>
    <w:rsid w:val="00CD256A"/>
    <w:rsid w:val="00CD265B"/>
    <w:rsid w:val="00CD2D4E"/>
    <w:rsid w:val="00CD38D3"/>
    <w:rsid w:val="00CD46A2"/>
    <w:rsid w:val="00CD4722"/>
    <w:rsid w:val="00CD61BD"/>
    <w:rsid w:val="00CD6B79"/>
    <w:rsid w:val="00CD7253"/>
    <w:rsid w:val="00CD7472"/>
    <w:rsid w:val="00CD7A20"/>
    <w:rsid w:val="00CD7EC0"/>
    <w:rsid w:val="00CE2571"/>
    <w:rsid w:val="00CE2578"/>
    <w:rsid w:val="00CE269D"/>
    <w:rsid w:val="00CE38C8"/>
    <w:rsid w:val="00CE3BB8"/>
    <w:rsid w:val="00CE40BB"/>
    <w:rsid w:val="00CE4561"/>
    <w:rsid w:val="00CE4A4B"/>
    <w:rsid w:val="00CE51C7"/>
    <w:rsid w:val="00CE589C"/>
    <w:rsid w:val="00CE5E64"/>
    <w:rsid w:val="00CE6561"/>
    <w:rsid w:val="00CE7302"/>
    <w:rsid w:val="00CE731B"/>
    <w:rsid w:val="00CE7462"/>
    <w:rsid w:val="00CE76F2"/>
    <w:rsid w:val="00CE7EC9"/>
    <w:rsid w:val="00CF0545"/>
    <w:rsid w:val="00CF091E"/>
    <w:rsid w:val="00CF1D9F"/>
    <w:rsid w:val="00CF2222"/>
    <w:rsid w:val="00CF3FC7"/>
    <w:rsid w:val="00CF449F"/>
    <w:rsid w:val="00CF4E68"/>
    <w:rsid w:val="00CF50D4"/>
    <w:rsid w:val="00CF5494"/>
    <w:rsid w:val="00CF58BF"/>
    <w:rsid w:val="00CF5AD0"/>
    <w:rsid w:val="00CF5D53"/>
    <w:rsid w:val="00CF60E2"/>
    <w:rsid w:val="00CF60FB"/>
    <w:rsid w:val="00CF741D"/>
    <w:rsid w:val="00CF784E"/>
    <w:rsid w:val="00CF7877"/>
    <w:rsid w:val="00CF7F4D"/>
    <w:rsid w:val="00CF7FEB"/>
    <w:rsid w:val="00D00370"/>
    <w:rsid w:val="00D00759"/>
    <w:rsid w:val="00D00851"/>
    <w:rsid w:val="00D00D81"/>
    <w:rsid w:val="00D018E5"/>
    <w:rsid w:val="00D01AD0"/>
    <w:rsid w:val="00D01AEF"/>
    <w:rsid w:val="00D0240E"/>
    <w:rsid w:val="00D02BC8"/>
    <w:rsid w:val="00D036DD"/>
    <w:rsid w:val="00D03D32"/>
    <w:rsid w:val="00D0471E"/>
    <w:rsid w:val="00D049C0"/>
    <w:rsid w:val="00D04D73"/>
    <w:rsid w:val="00D0520A"/>
    <w:rsid w:val="00D053D2"/>
    <w:rsid w:val="00D0622A"/>
    <w:rsid w:val="00D073F2"/>
    <w:rsid w:val="00D078EF"/>
    <w:rsid w:val="00D07D0B"/>
    <w:rsid w:val="00D07EAD"/>
    <w:rsid w:val="00D10104"/>
    <w:rsid w:val="00D1013E"/>
    <w:rsid w:val="00D101A6"/>
    <w:rsid w:val="00D1034D"/>
    <w:rsid w:val="00D11B05"/>
    <w:rsid w:val="00D12691"/>
    <w:rsid w:val="00D12E1F"/>
    <w:rsid w:val="00D15B9D"/>
    <w:rsid w:val="00D160A1"/>
    <w:rsid w:val="00D17321"/>
    <w:rsid w:val="00D17AC0"/>
    <w:rsid w:val="00D205AA"/>
    <w:rsid w:val="00D208FB"/>
    <w:rsid w:val="00D21618"/>
    <w:rsid w:val="00D218F1"/>
    <w:rsid w:val="00D229A2"/>
    <w:rsid w:val="00D234BD"/>
    <w:rsid w:val="00D2376B"/>
    <w:rsid w:val="00D242CE"/>
    <w:rsid w:val="00D24696"/>
    <w:rsid w:val="00D246BD"/>
    <w:rsid w:val="00D24E42"/>
    <w:rsid w:val="00D266BA"/>
    <w:rsid w:val="00D26B84"/>
    <w:rsid w:val="00D26FFA"/>
    <w:rsid w:val="00D277F1"/>
    <w:rsid w:val="00D279AA"/>
    <w:rsid w:val="00D27A5B"/>
    <w:rsid w:val="00D30CAE"/>
    <w:rsid w:val="00D31088"/>
    <w:rsid w:val="00D31100"/>
    <w:rsid w:val="00D315FE"/>
    <w:rsid w:val="00D3245C"/>
    <w:rsid w:val="00D327EA"/>
    <w:rsid w:val="00D32DE5"/>
    <w:rsid w:val="00D32F10"/>
    <w:rsid w:val="00D3317D"/>
    <w:rsid w:val="00D332BB"/>
    <w:rsid w:val="00D33358"/>
    <w:rsid w:val="00D33455"/>
    <w:rsid w:val="00D33D28"/>
    <w:rsid w:val="00D340D5"/>
    <w:rsid w:val="00D347F1"/>
    <w:rsid w:val="00D34AC5"/>
    <w:rsid w:val="00D35C9E"/>
    <w:rsid w:val="00D3615B"/>
    <w:rsid w:val="00D3674C"/>
    <w:rsid w:val="00D36B0C"/>
    <w:rsid w:val="00D36C0B"/>
    <w:rsid w:val="00D373E9"/>
    <w:rsid w:val="00D3764B"/>
    <w:rsid w:val="00D40000"/>
    <w:rsid w:val="00D4005F"/>
    <w:rsid w:val="00D40AF5"/>
    <w:rsid w:val="00D41961"/>
    <w:rsid w:val="00D425DB"/>
    <w:rsid w:val="00D42CCB"/>
    <w:rsid w:val="00D434F5"/>
    <w:rsid w:val="00D43902"/>
    <w:rsid w:val="00D44008"/>
    <w:rsid w:val="00D441D1"/>
    <w:rsid w:val="00D4426D"/>
    <w:rsid w:val="00D443F2"/>
    <w:rsid w:val="00D44437"/>
    <w:rsid w:val="00D44447"/>
    <w:rsid w:val="00D44579"/>
    <w:rsid w:val="00D4464D"/>
    <w:rsid w:val="00D462D6"/>
    <w:rsid w:val="00D46970"/>
    <w:rsid w:val="00D469E9"/>
    <w:rsid w:val="00D471B4"/>
    <w:rsid w:val="00D4722A"/>
    <w:rsid w:val="00D474BF"/>
    <w:rsid w:val="00D47C3E"/>
    <w:rsid w:val="00D50E08"/>
    <w:rsid w:val="00D50F6E"/>
    <w:rsid w:val="00D5185F"/>
    <w:rsid w:val="00D5255E"/>
    <w:rsid w:val="00D52EF4"/>
    <w:rsid w:val="00D5355A"/>
    <w:rsid w:val="00D53906"/>
    <w:rsid w:val="00D542F2"/>
    <w:rsid w:val="00D5480F"/>
    <w:rsid w:val="00D5594B"/>
    <w:rsid w:val="00D565AC"/>
    <w:rsid w:val="00D5751E"/>
    <w:rsid w:val="00D57E69"/>
    <w:rsid w:val="00D57EA2"/>
    <w:rsid w:val="00D57EED"/>
    <w:rsid w:val="00D57F87"/>
    <w:rsid w:val="00D601A2"/>
    <w:rsid w:val="00D601A7"/>
    <w:rsid w:val="00D61B69"/>
    <w:rsid w:val="00D61C39"/>
    <w:rsid w:val="00D61E48"/>
    <w:rsid w:val="00D62C50"/>
    <w:rsid w:val="00D63360"/>
    <w:rsid w:val="00D63FFB"/>
    <w:rsid w:val="00D64365"/>
    <w:rsid w:val="00D64506"/>
    <w:rsid w:val="00D64C7B"/>
    <w:rsid w:val="00D64E2F"/>
    <w:rsid w:val="00D654F4"/>
    <w:rsid w:val="00D65A29"/>
    <w:rsid w:val="00D661C2"/>
    <w:rsid w:val="00D6658E"/>
    <w:rsid w:val="00D66AFD"/>
    <w:rsid w:val="00D67A1C"/>
    <w:rsid w:val="00D700C8"/>
    <w:rsid w:val="00D70853"/>
    <w:rsid w:val="00D71105"/>
    <w:rsid w:val="00D718BB"/>
    <w:rsid w:val="00D71A34"/>
    <w:rsid w:val="00D7248B"/>
    <w:rsid w:val="00D725E0"/>
    <w:rsid w:val="00D72D35"/>
    <w:rsid w:val="00D73D0C"/>
    <w:rsid w:val="00D742DB"/>
    <w:rsid w:val="00D74334"/>
    <w:rsid w:val="00D75302"/>
    <w:rsid w:val="00D75564"/>
    <w:rsid w:val="00D75749"/>
    <w:rsid w:val="00D75806"/>
    <w:rsid w:val="00D760E2"/>
    <w:rsid w:val="00D763A9"/>
    <w:rsid w:val="00D764AB"/>
    <w:rsid w:val="00D765FB"/>
    <w:rsid w:val="00D76C2C"/>
    <w:rsid w:val="00D76FA3"/>
    <w:rsid w:val="00D77E56"/>
    <w:rsid w:val="00D80F2E"/>
    <w:rsid w:val="00D8160C"/>
    <w:rsid w:val="00D81898"/>
    <w:rsid w:val="00D82109"/>
    <w:rsid w:val="00D825E9"/>
    <w:rsid w:val="00D828BD"/>
    <w:rsid w:val="00D82E71"/>
    <w:rsid w:val="00D834FA"/>
    <w:rsid w:val="00D84590"/>
    <w:rsid w:val="00D84644"/>
    <w:rsid w:val="00D84AEE"/>
    <w:rsid w:val="00D8508C"/>
    <w:rsid w:val="00D850FF"/>
    <w:rsid w:val="00D85A5D"/>
    <w:rsid w:val="00D85FCA"/>
    <w:rsid w:val="00D86570"/>
    <w:rsid w:val="00D86A9A"/>
    <w:rsid w:val="00D86AC6"/>
    <w:rsid w:val="00D86ADB"/>
    <w:rsid w:val="00D87ACE"/>
    <w:rsid w:val="00D87C1A"/>
    <w:rsid w:val="00D87FCD"/>
    <w:rsid w:val="00D90F31"/>
    <w:rsid w:val="00D9147B"/>
    <w:rsid w:val="00D91C4D"/>
    <w:rsid w:val="00D91FE2"/>
    <w:rsid w:val="00D92B59"/>
    <w:rsid w:val="00D92B6C"/>
    <w:rsid w:val="00D946AB"/>
    <w:rsid w:val="00D94BC6"/>
    <w:rsid w:val="00D94F20"/>
    <w:rsid w:val="00D94F24"/>
    <w:rsid w:val="00D954DA"/>
    <w:rsid w:val="00D958BB"/>
    <w:rsid w:val="00D961BA"/>
    <w:rsid w:val="00D9625E"/>
    <w:rsid w:val="00D96DCA"/>
    <w:rsid w:val="00D975BA"/>
    <w:rsid w:val="00D977E2"/>
    <w:rsid w:val="00D978C1"/>
    <w:rsid w:val="00D97D99"/>
    <w:rsid w:val="00D97E6B"/>
    <w:rsid w:val="00DA0A84"/>
    <w:rsid w:val="00DA15BA"/>
    <w:rsid w:val="00DA1A9C"/>
    <w:rsid w:val="00DA1C68"/>
    <w:rsid w:val="00DA2F3A"/>
    <w:rsid w:val="00DA32CE"/>
    <w:rsid w:val="00DA384B"/>
    <w:rsid w:val="00DA3C43"/>
    <w:rsid w:val="00DA484F"/>
    <w:rsid w:val="00DA4A6C"/>
    <w:rsid w:val="00DA53A6"/>
    <w:rsid w:val="00DA5C83"/>
    <w:rsid w:val="00DA6CA8"/>
    <w:rsid w:val="00DA6F9E"/>
    <w:rsid w:val="00DA7581"/>
    <w:rsid w:val="00DB001E"/>
    <w:rsid w:val="00DB08E4"/>
    <w:rsid w:val="00DB140A"/>
    <w:rsid w:val="00DB2F66"/>
    <w:rsid w:val="00DB34E0"/>
    <w:rsid w:val="00DB3C45"/>
    <w:rsid w:val="00DB3C7A"/>
    <w:rsid w:val="00DB5193"/>
    <w:rsid w:val="00DB5948"/>
    <w:rsid w:val="00DB5B6A"/>
    <w:rsid w:val="00DB5DDD"/>
    <w:rsid w:val="00DB674D"/>
    <w:rsid w:val="00DB6E3B"/>
    <w:rsid w:val="00DB7AE7"/>
    <w:rsid w:val="00DB7DD8"/>
    <w:rsid w:val="00DC0928"/>
    <w:rsid w:val="00DC0A12"/>
    <w:rsid w:val="00DC0BDA"/>
    <w:rsid w:val="00DC0F06"/>
    <w:rsid w:val="00DC0F44"/>
    <w:rsid w:val="00DC0FB8"/>
    <w:rsid w:val="00DC1204"/>
    <w:rsid w:val="00DC1600"/>
    <w:rsid w:val="00DC19FD"/>
    <w:rsid w:val="00DC1A6B"/>
    <w:rsid w:val="00DC2730"/>
    <w:rsid w:val="00DC2852"/>
    <w:rsid w:val="00DC2E64"/>
    <w:rsid w:val="00DC434C"/>
    <w:rsid w:val="00DC45AD"/>
    <w:rsid w:val="00DC50BD"/>
    <w:rsid w:val="00DC52AB"/>
    <w:rsid w:val="00DC5561"/>
    <w:rsid w:val="00DC56A5"/>
    <w:rsid w:val="00DC6182"/>
    <w:rsid w:val="00DC6A23"/>
    <w:rsid w:val="00DC6A67"/>
    <w:rsid w:val="00DC7BCE"/>
    <w:rsid w:val="00DD189B"/>
    <w:rsid w:val="00DD1C27"/>
    <w:rsid w:val="00DD1D21"/>
    <w:rsid w:val="00DD1D94"/>
    <w:rsid w:val="00DD2923"/>
    <w:rsid w:val="00DD2A44"/>
    <w:rsid w:val="00DD4179"/>
    <w:rsid w:val="00DD420D"/>
    <w:rsid w:val="00DD4F0B"/>
    <w:rsid w:val="00DD51A5"/>
    <w:rsid w:val="00DD5BC2"/>
    <w:rsid w:val="00DD6588"/>
    <w:rsid w:val="00DD7451"/>
    <w:rsid w:val="00DD74D0"/>
    <w:rsid w:val="00DD7C93"/>
    <w:rsid w:val="00DE010C"/>
    <w:rsid w:val="00DE1A25"/>
    <w:rsid w:val="00DE1A30"/>
    <w:rsid w:val="00DE1AF2"/>
    <w:rsid w:val="00DE1B5E"/>
    <w:rsid w:val="00DE2395"/>
    <w:rsid w:val="00DE27EA"/>
    <w:rsid w:val="00DE3D7A"/>
    <w:rsid w:val="00DE4069"/>
    <w:rsid w:val="00DE4952"/>
    <w:rsid w:val="00DE4BD8"/>
    <w:rsid w:val="00DE4BDE"/>
    <w:rsid w:val="00DE524C"/>
    <w:rsid w:val="00DE5FD6"/>
    <w:rsid w:val="00DE65F2"/>
    <w:rsid w:val="00DE7252"/>
    <w:rsid w:val="00DE76B4"/>
    <w:rsid w:val="00DF0188"/>
    <w:rsid w:val="00DF0B0B"/>
    <w:rsid w:val="00DF0EB1"/>
    <w:rsid w:val="00DF12D5"/>
    <w:rsid w:val="00DF1BBE"/>
    <w:rsid w:val="00DF23CA"/>
    <w:rsid w:val="00DF260E"/>
    <w:rsid w:val="00DF2F44"/>
    <w:rsid w:val="00DF3011"/>
    <w:rsid w:val="00DF30A4"/>
    <w:rsid w:val="00DF33D6"/>
    <w:rsid w:val="00DF3FD7"/>
    <w:rsid w:val="00DF5949"/>
    <w:rsid w:val="00DF5BE8"/>
    <w:rsid w:val="00DF5EE5"/>
    <w:rsid w:val="00DF5FB8"/>
    <w:rsid w:val="00DF6036"/>
    <w:rsid w:val="00DF63DB"/>
    <w:rsid w:val="00DF6883"/>
    <w:rsid w:val="00DF6D2C"/>
    <w:rsid w:val="00DF6E28"/>
    <w:rsid w:val="00DF70BE"/>
    <w:rsid w:val="00DF73B4"/>
    <w:rsid w:val="00DF744C"/>
    <w:rsid w:val="00E00237"/>
    <w:rsid w:val="00E0111D"/>
    <w:rsid w:val="00E01348"/>
    <w:rsid w:val="00E01E73"/>
    <w:rsid w:val="00E02CAF"/>
    <w:rsid w:val="00E04861"/>
    <w:rsid w:val="00E04D55"/>
    <w:rsid w:val="00E05830"/>
    <w:rsid w:val="00E07353"/>
    <w:rsid w:val="00E07544"/>
    <w:rsid w:val="00E105A6"/>
    <w:rsid w:val="00E10CC7"/>
    <w:rsid w:val="00E11EB2"/>
    <w:rsid w:val="00E11EB3"/>
    <w:rsid w:val="00E123F5"/>
    <w:rsid w:val="00E129EF"/>
    <w:rsid w:val="00E1300F"/>
    <w:rsid w:val="00E141F7"/>
    <w:rsid w:val="00E1451C"/>
    <w:rsid w:val="00E147C5"/>
    <w:rsid w:val="00E14AD6"/>
    <w:rsid w:val="00E15146"/>
    <w:rsid w:val="00E15199"/>
    <w:rsid w:val="00E1547E"/>
    <w:rsid w:val="00E15644"/>
    <w:rsid w:val="00E15C73"/>
    <w:rsid w:val="00E164A3"/>
    <w:rsid w:val="00E16698"/>
    <w:rsid w:val="00E17A21"/>
    <w:rsid w:val="00E17C79"/>
    <w:rsid w:val="00E17FD8"/>
    <w:rsid w:val="00E204E1"/>
    <w:rsid w:val="00E205FC"/>
    <w:rsid w:val="00E20B66"/>
    <w:rsid w:val="00E20E5E"/>
    <w:rsid w:val="00E20F13"/>
    <w:rsid w:val="00E20FFB"/>
    <w:rsid w:val="00E2253B"/>
    <w:rsid w:val="00E225DD"/>
    <w:rsid w:val="00E22729"/>
    <w:rsid w:val="00E23B1F"/>
    <w:rsid w:val="00E2412B"/>
    <w:rsid w:val="00E243C0"/>
    <w:rsid w:val="00E2503E"/>
    <w:rsid w:val="00E2545D"/>
    <w:rsid w:val="00E2626B"/>
    <w:rsid w:val="00E26386"/>
    <w:rsid w:val="00E26EFD"/>
    <w:rsid w:val="00E2795F"/>
    <w:rsid w:val="00E27A12"/>
    <w:rsid w:val="00E30B09"/>
    <w:rsid w:val="00E3128A"/>
    <w:rsid w:val="00E3137F"/>
    <w:rsid w:val="00E31F7B"/>
    <w:rsid w:val="00E321DF"/>
    <w:rsid w:val="00E3274E"/>
    <w:rsid w:val="00E33096"/>
    <w:rsid w:val="00E333A7"/>
    <w:rsid w:val="00E33791"/>
    <w:rsid w:val="00E33804"/>
    <w:rsid w:val="00E33A06"/>
    <w:rsid w:val="00E342E0"/>
    <w:rsid w:val="00E3510D"/>
    <w:rsid w:val="00E354A5"/>
    <w:rsid w:val="00E365E2"/>
    <w:rsid w:val="00E37AAD"/>
    <w:rsid w:val="00E37B3E"/>
    <w:rsid w:val="00E37C4E"/>
    <w:rsid w:val="00E37F8A"/>
    <w:rsid w:val="00E400B2"/>
    <w:rsid w:val="00E4039D"/>
    <w:rsid w:val="00E41810"/>
    <w:rsid w:val="00E424DB"/>
    <w:rsid w:val="00E42569"/>
    <w:rsid w:val="00E425B3"/>
    <w:rsid w:val="00E425BF"/>
    <w:rsid w:val="00E429A7"/>
    <w:rsid w:val="00E42C90"/>
    <w:rsid w:val="00E4303B"/>
    <w:rsid w:val="00E43239"/>
    <w:rsid w:val="00E43823"/>
    <w:rsid w:val="00E438A1"/>
    <w:rsid w:val="00E43B5D"/>
    <w:rsid w:val="00E4491D"/>
    <w:rsid w:val="00E449D5"/>
    <w:rsid w:val="00E4571D"/>
    <w:rsid w:val="00E45D05"/>
    <w:rsid w:val="00E46590"/>
    <w:rsid w:val="00E46970"/>
    <w:rsid w:val="00E470CB"/>
    <w:rsid w:val="00E5067D"/>
    <w:rsid w:val="00E51223"/>
    <w:rsid w:val="00E516EB"/>
    <w:rsid w:val="00E51749"/>
    <w:rsid w:val="00E51A90"/>
    <w:rsid w:val="00E51CB9"/>
    <w:rsid w:val="00E51D49"/>
    <w:rsid w:val="00E51E11"/>
    <w:rsid w:val="00E522D6"/>
    <w:rsid w:val="00E527B5"/>
    <w:rsid w:val="00E531AF"/>
    <w:rsid w:val="00E542F9"/>
    <w:rsid w:val="00E54301"/>
    <w:rsid w:val="00E55517"/>
    <w:rsid w:val="00E55B14"/>
    <w:rsid w:val="00E55CA7"/>
    <w:rsid w:val="00E55D19"/>
    <w:rsid w:val="00E55E6E"/>
    <w:rsid w:val="00E562A0"/>
    <w:rsid w:val="00E564CC"/>
    <w:rsid w:val="00E57156"/>
    <w:rsid w:val="00E579BE"/>
    <w:rsid w:val="00E57FAD"/>
    <w:rsid w:val="00E60E04"/>
    <w:rsid w:val="00E619DB"/>
    <w:rsid w:val="00E61BB8"/>
    <w:rsid w:val="00E61C32"/>
    <w:rsid w:val="00E61E78"/>
    <w:rsid w:val="00E61EF2"/>
    <w:rsid w:val="00E625B2"/>
    <w:rsid w:val="00E644E3"/>
    <w:rsid w:val="00E649D7"/>
    <w:rsid w:val="00E651DF"/>
    <w:rsid w:val="00E6569A"/>
    <w:rsid w:val="00E66E87"/>
    <w:rsid w:val="00E670B0"/>
    <w:rsid w:val="00E670D1"/>
    <w:rsid w:val="00E6718F"/>
    <w:rsid w:val="00E673E8"/>
    <w:rsid w:val="00E67B1D"/>
    <w:rsid w:val="00E67DAF"/>
    <w:rsid w:val="00E70B8F"/>
    <w:rsid w:val="00E71F2D"/>
    <w:rsid w:val="00E71FB4"/>
    <w:rsid w:val="00E722A7"/>
    <w:rsid w:val="00E730AD"/>
    <w:rsid w:val="00E743AE"/>
    <w:rsid w:val="00E74503"/>
    <w:rsid w:val="00E75AA3"/>
    <w:rsid w:val="00E75F06"/>
    <w:rsid w:val="00E7635F"/>
    <w:rsid w:val="00E7674E"/>
    <w:rsid w:val="00E76B3C"/>
    <w:rsid w:val="00E77FB2"/>
    <w:rsid w:val="00E8059A"/>
    <w:rsid w:val="00E807F2"/>
    <w:rsid w:val="00E8096B"/>
    <w:rsid w:val="00E809FE"/>
    <w:rsid w:val="00E80BD2"/>
    <w:rsid w:val="00E810C7"/>
    <w:rsid w:val="00E8142F"/>
    <w:rsid w:val="00E8183B"/>
    <w:rsid w:val="00E81AFE"/>
    <w:rsid w:val="00E81D8B"/>
    <w:rsid w:val="00E81DD8"/>
    <w:rsid w:val="00E825B7"/>
    <w:rsid w:val="00E8286F"/>
    <w:rsid w:val="00E82948"/>
    <w:rsid w:val="00E82A2F"/>
    <w:rsid w:val="00E82B9D"/>
    <w:rsid w:val="00E82CF5"/>
    <w:rsid w:val="00E82DEA"/>
    <w:rsid w:val="00E83054"/>
    <w:rsid w:val="00E838E1"/>
    <w:rsid w:val="00E84A2C"/>
    <w:rsid w:val="00E8564A"/>
    <w:rsid w:val="00E85E75"/>
    <w:rsid w:val="00E862A5"/>
    <w:rsid w:val="00E8634E"/>
    <w:rsid w:val="00E865BC"/>
    <w:rsid w:val="00E86D47"/>
    <w:rsid w:val="00E8736A"/>
    <w:rsid w:val="00E8752A"/>
    <w:rsid w:val="00E87636"/>
    <w:rsid w:val="00E87687"/>
    <w:rsid w:val="00E877BA"/>
    <w:rsid w:val="00E902C0"/>
    <w:rsid w:val="00E90E2B"/>
    <w:rsid w:val="00E9209B"/>
    <w:rsid w:val="00E92CCB"/>
    <w:rsid w:val="00E932AF"/>
    <w:rsid w:val="00E938F1"/>
    <w:rsid w:val="00E93AE9"/>
    <w:rsid w:val="00E93EDB"/>
    <w:rsid w:val="00E942AF"/>
    <w:rsid w:val="00E943A5"/>
    <w:rsid w:val="00E94859"/>
    <w:rsid w:val="00E9489A"/>
    <w:rsid w:val="00E956F8"/>
    <w:rsid w:val="00E95C06"/>
    <w:rsid w:val="00E961CE"/>
    <w:rsid w:val="00E97289"/>
    <w:rsid w:val="00E97AD1"/>
    <w:rsid w:val="00EA003C"/>
    <w:rsid w:val="00EA00CC"/>
    <w:rsid w:val="00EA021C"/>
    <w:rsid w:val="00EA0896"/>
    <w:rsid w:val="00EA0D7E"/>
    <w:rsid w:val="00EA0DE5"/>
    <w:rsid w:val="00EA2227"/>
    <w:rsid w:val="00EA23D2"/>
    <w:rsid w:val="00EA25DA"/>
    <w:rsid w:val="00EA2B72"/>
    <w:rsid w:val="00EA2C7F"/>
    <w:rsid w:val="00EA306A"/>
    <w:rsid w:val="00EA33DB"/>
    <w:rsid w:val="00EA33E8"/>
    <w:rsid w:val="00EA398D"/>
    <w:rsid w:val="00EA3D13"/>
    <w:rsid w:val="00EA3D60"/>
    <w:rsid w:val="00EA459A"/>
    <w:rsid w:val="00EA46E7"/>
    <w:rsid w:val="00EA47B2"/>
    <w:rsid w:val="00EA4AA9"/>
    <w:rsid w:val="00EA6B34"/>
    <w:rsid w:val="00EA6D7B"/>
    <w:rsid w:val="00EA73BC"/>
    <w:rsid w:val="00EA7D66"/>
    <w:rsid w:val="00EB097F"/>
    <w:rsid w:val="00EB12AE"/>
    <w:rsid w:val="00EB4498"/>
    <w:rsid w:val="00EB48F1"/>
    <w:rsid w:val="00EB51F1"/>
    <w:rsid w:val="00EB538F"/>
    <w:rsid w:val="00EB5EAD"/>
    <w:rsid w:val="00EB5FD2"/>
    <w:rsid w:val="00EB69B1"/>
    <w:rsid w:val="00EB7FF6"/>
    <w:rsid w:val="00EC0666"/>
    <w:rsid w:val="00EC1C28"/>
    <w:rsid w:val="00EC1C82"/>
    <w:rsid w:val="00EC25C7"/>
    <w:rsid w:val="00EC3CA1"/>
    <w:rsid w:val="00EC3E3A"/>
    <w:rsid w:val="00EC3E91"/>
    <w:rsid w:val="00EC6264"/>
    <w:rsid w:val="00EC6B7D"/>
    <w:rsid w:val="00EC717E"/>
    <w:rsid w:val="00ED08AF"/>
    <w:rsid w:val="00ED0FC7"/>
    <w:rsid w:val="00ED121C"/>
    <w:rsid w:val="00ED1B03"/>
    <w:rsid w:val="00ED2037"/>
    <w:rsid w:val="00ED29E2"/>
    <w:rsid w:val="00ED3DDF"/>
    <w:rsid w:val="00ED3E4D"/>
    <w:rsid w:val="00ED44C6"/>
    <w:rsid w:val="00ED45A3"/>
    <w:rsid w:val="00ED46FB"/>
    <w:rsid w:val="00ED4B19"/>
    <w:rsid w:val="00ED4C3C"/>
    <w:rsid w:val="00ED4E01"/>
    <w:rsid w:val="00ED4E2E"/>
    <w:rsid w:val="00ED5928"/>
    <w:rsid w:val="00ED59F1"/>
    <w:rsid w:val="00ED662D"/>
    <w:rsid w:val="00ED67A4"/>
    <w:rsid w:val="00ED6855"/>
    <w:rsid w:val="00ED7C17"/>
    <w:rsid w:val="00EE0BD4"/>
    <w:rsid w:val="00EE1896"/>
    <w:rsid w:val="00EE1B53"/>
    <w:rsid w:val="00EE2192"/>
    <w:rsid w:val="00EE2928"/>
    <w:rsid w:val="00EE3194"/>
    <w:rsid w:val="00EE3F18"/>
    <w:rsid w:val="00EE4088"/>
    <w:rsid w:val="00EE60D4"/>
    <w:rsid w:val="00EE6605"/>
    <w:rsid w:val="00EE6E01"/>
    <w:rsid w:val="00EE7CCC"/>
    <w:rsid w:val="00EF03AA"/>
    <w:rsid w:val="00EF03DF"/>
    <w:rsid w:val="00EF05AD"/>
    <w:rsid w:val="00EF0CC1"/>
    <w:rsid w:val="00EF0E0D"/>
    <w:rsid w:val="00EF1DE8"/>
    <w:rsid w:val="00EF1EC6"/>
    <w:rsid w:val="00EF208F"/>
    <w:rsid w:val="00EF253E"/>
    <w:rsid w:val="00EF29E4"/>
    <w:rsid w:val="00EF2C30"/>
    <w:rsid w:val="00EF30B6"/>
    <w:rsid w:val="00EF501C"/>
    <w:rsid w:val="00EF56A1"/>
    <w:rsid w:val="00EF5BC1"/>
    <w:rsid w:val="00EF622D"/>
    <w:rsid w:val="00EF7403"/>
    <w:rsid w:val="00EF7CCA"/>
    <w:rsid w:val="00EF7E1D"/>
    <w:rsid w:val="00F0168C"/>
    <w:rsid w:val="00F02292"/>
    <w:rsid w:val="00F02FA0"/>
    <w:rsid w:val="00F038CE"/>
    <w:rsid w:val="00F03F84"/>
    <w:rsid w:val="00F0439E"/>
    <w:rsid w:val="00F0443C"/>
    <w:rsid w:val="00F04B04"/>
    <w:rsid w:val="00F04FAA"/>
    <w:rsid w:val="00F0528A"/>
    <w:rsid w:val="00F05344"/>
    <w:rsid w:val="00F0538C"/>
    <w:rsid w:val="00F05972"/>
    <w:rsid w:val="00F05A24"/>
    <w:rsid w:val="00F06594"/>
    <w:rsid w:val="00F06FE2"/>
    <w:rsid w:val="00F07066"/>
    <w:rsid w:val="00F074E9"/>
    <w:rsid w:val="00F10BAC"/>
    <w:rsid w:val="00F11695"/>
    <w:rsid w:val="00F119FD"/>
    <w:rsid w:val="00F120DB"/>
    <w:rsid w:val="00F12A48"/>
    <w:rsid w:val="00F12A5E"/>
    <w:rsid w:val="00F12CCD"/>
    <w:rsid w:val="00F12EB8"/>
    <w:rsid w:val="00F139B0"/>
    <w:rsid w:val="00F13C3A"/>
    <w:rsid w:val="00F1493F"/>
    <w:rsid w:val="00F14969"/>
    <w:rsid w:val="00F14B5F"/>
    <w:rsid w:val="00F14F69"/>
    <w:rsid w:val="00F15026"/>
    <w:rsid w:val="00F15091"/>
    <w:rsid w:val="00F15DF4"/>
    <w:rsid w:val="00F170C1"/>
    <w:rsid w:val="00F17410"/>
    <w:rsid w:val="00F17B23"/>
    <w:rsid w:val="00F20205"/>
    <w:rsid w:val="00F20260"/>
    <w:rsid w:val="00F21B03"/>
    <w:rsid w:val="00F21B21"/>
    <w:rsid w:val="00F22046"/>
    <w:rsid w:val="00F221F7"/>
    <w:rsid w:val="00F227CA"/>
    <w:rsid w:val="00F232FC"/>
    <w:rsid w:val="00F238ED"/>
    <w:rsid w:val="00F23BC1"/>
    <w:rsid w:val="00F24006"/>
    <w:rsid w:val="00F25102"/>
    <w:rsid w:val="00F252F0"/>
    <w:rsid w:val="00F25388"/>
    <w:rsid w:val="00F25B38"/>
    <w:rsid w:val="00F25CE9"/>
    <w:rsid w:val="00F25D3C"/>
    <w:rsid w:val="00F26150"/>
    <w:rsid w:val="00F269B0"/>
    <w:rsid w:val="00F2714E"/>
    <w:rsid w:val="00F307E0"/>
    <w:rsid w:val="00F30885"/>
    <w:rsid w:val="00F31343"/>
    <w:rsid w:val="00F32DF8"/>
    <w:rsid w:val="00F33701"/>
    <w:rsid w:val="00F34923"/>
    <w:rsid w:val="00F3570C"/>
    <w:rsid w:val="00F35B2D"/>
    <w:rsid w:val="00F35F78"/>
    <w:rsid w:val="00F36AE5"/>
    <w:rsid w:val="00F36C5F"/>
    <w:rsid w:val="00F370C7"/>
    <w:rsid w:val="00F377C6"/>
    <w:rsid w:val="00F37A83"/>
    <w:rsid w:val="00F37BA8"/>
    <w:rsid w:val="00F37D7A"/>
    <w:rsid w:val="00F402D7"/>
    <w:rsid w:val="00F40776"/>
    <w:rsid w:val="00F410B0"/>
    <w:rsid w:val="00F41BD4"/>
    <w:rsid w:val="00F41F0F"/>
    <w:rsid w:val="00F41FA3"/>
    <w:rsid w:val="00F42588"/>
    <w:rsid w:val="00F42709"/>
    <w:rsid w:val="00F42C1C"/>
    <w:rsid w:val="00F43491"/>
    <w:rsid w:val="00F43933"/>
    <w:rsid w:val="00F43C50"/>
    <w:rsid w:val="00F4425B"/>
    <w:rsid w:val="00F44629"/>
    <w:rsid w:val="00F44C17"/>
    <w:rsid w:val="00F44C4A"/>
    <w:rsid w:val="00F44D70"/>
    <w:rsid w:val="00F45058"/>
    <w:rsid w:val="00F4521B"/>
    <w:rsid w:val="00F45658"/>
    <w:rsid w:val="00F45EC8"/>
    <w:rsid w:val="00F477D7"/>
    <w:rsid w:val="00F47AD6"/>
    <w:rsid w:val="00F47CEA"/>
    <w:rsid w:val="00F50512"/>
    <w:rsid w:val="00F5086C"/>
    <w:rsid w:val="00F50E52"/>
    <w:rsid w:val="00F51DF8"/>
    <w:rsid w:val="00F5263E"/>
    <w:rsid w:val="00F5304B"/>
    <w:rsid w:val="00F53782"/>
    <w:rsid w:val="00F537AA"/>
    <w:rsid w:val="00F53F72"/>
    <w:rsid w:val="00F54B05"/>
    <w:rsid w:val="00F54F6F"/>
    <w:rsid w:val="00F5562E"/>
    <w:rsid w:val="00F55920"/>
    <w:rsid w:val="00F5611C"/>
    <w:rsid w:val="00F5673B"/>
    <w:rsid w:val="00F571C3"/>
    <w:rsid w:val="00F579A9"/>
    <w:rsid w:val="00F61ACF"/>
    <w:rsid w:val="00F626AF"/>
    <w:rsid w:val="00F628E9"/>
    <w:rsid w:val="00F62E7C"/>
    <w:rsid w:val="00F63075"/>
    <w:rsid w:val="00F63437"/>
    <w:rsid w:val="00F63CC9"/>
    <w:rsid w:val="00F64198"/>
    <w:rsid w:val="00F65069"/>
    <w:rsid w:val="00F65D45"/>
    <w:rsid w:val="00F67212"/>
    <w:rsid w:val="00F672BF"/>
    <w:rsid w:val="00F67433"/>
    <w:rsid w:val="00F67DEB"/>
    <w:rsid w:val="00F710BD"/>
    <w:rsid w:val="00F7143F"/>
    <w:rsid w:val="00F714E8"/>
    <w:rsid w:val="00F72538"/>
    <w:rsid w:val="00F7295E"/>
    <w:rsid w:val="00F72990"/>
    <w:rsid w:val="00F742D2"/>
    <w:rsid w:val="00F743A6"/>
    <w:rsid w:val="00F745DC"/>
    <w:rsid w:val="00F75205"/>
    <w:rsid w:val="00F75685"/>
    <w:rsid w:val="00F75995"/>
    <w:rsid w:val="00F75E41"/>
    <w:rsid w:val="00F774D4"/>
    <w:rsid w:val="00F77911"/>
    <w:rsid w:val="00F779FB"/>
    <w:rsid w:val="00F77BDE"/>
    <w:rsid w:val="00F80DED"/>
    <w:rsid w:val="00F81B13"/>
    <w:rsid w:val="00F821F3"/>
    <w:rsid w:val="00F822BE"/>
    <w:rsid w:val="00F82DA5"/>
    <w:rsid w:val="00F830AF"/>
    <w:rsid w:val="00F839B9"/>
    <w:rsid w:val="00F84891"/>
    <w:rsid w:val="00F84ADF"/>
    <w:rsid w:val="00F85100"/>
    <w:rsid w:val="00F8568B"/>
    <w:rsid w:val="00F857E2"/>
    <w:rsid w:val="00F857E6"/>
    <w:rsid w:val="00F85B80"/>
    <w:rsid w:val="00F8625D"/>
    <w:rsid w:val="00F87E8F"/>
    <w:rsid w:val="00F9037C"/>
    <w:rsid w:val="00F90C15"/>
    <w:rsid w:val="00F910EF"/>
    <w:rsid w:val="00F9117F"/>
    <w:rsid w:val="00F913C2"/>
    <w:rsid w:val="00F916EA"/>
    <w:rsid w:val="00F931CF"/>
    <w:rsid w:val="00F93661"/>
    <w:rsid w:val="00F945FD"/>
    <w:rsid w:val="00F94C33"/>
    <w:rsid w:val="00F953BA"/>
    <w:rsid w:val="00F961E7"/>
    <w:rsid w:val="00F96294"/>
    <w:rsid w:val="00F96820"/>
    <w:rsid w:val="00F96AC6"/>
    <w:rsid w:val="00F9736A"/>
    <w:rsid w:val="00F97AA1"/>
    <w:rsid w:val="00F97AC7"/>
    <w:rsid w:val="00FA0BBA"/>
    <w:rsid w:val="00FA1CB9"/>
    <w:rsid w:val="00FA24AF"/>
    <w:rsid w:val="00FA33FE"/>
    <w:rsid w:val="00FA4672"/>
    <w:rsid w:val="00FA4704"/>
    <w:rsid w:val="00FA4D04"/>
    <w:rsid w:val="00FA4FA3"/>
    <w:rsid w:val="00FA51CB"/>
    <w:rsid w:val="00FA641D"/>
    <w:rsid w:val="00FA68FA"/>
    <w:rsid w:val="00FA6C9E"/>
    <w:rsid w:val="00FA74F8"/>
    <w:rsid w:val="00FA776A"/>
    <w:rsid w:val="00FA7C13"/>
    <w:rsid w:val="00FA7DA4"/>
    <w:rsid w:val="00FB026B"/>
    <w:rsid w:val="00FB03FC"/>
    <w:rsid w:val="00FB060D"/>
    <w:rsid w:val="00FB0ABE"/>
    <w:rsid w:val="00FB0D9F"/>
    <w:rsid w:val="00FB15AD"/>
    <w:rsid w:val="00FB1A68"/>
    <w:rsid w:val="00FB1E8B"/>
    <w:rsid w:val="00FB23F7"/>
    <w:rsid w:val="00FB2B6A"/>
    <w:rsid w:val="00FB3172"/>
    <w:rsid w:val="00FB31AE"/>
    <w:rsid w:val="00FB42BC"/>
    <w:rsid w:val="00FB4718"/>
    <w:rsid w:val="00FB4C0A"/>
    <w:rsid w:val="00FB5C98"/>
    <w:rsid w:val="00FB6502"/>
    <w:rsid w:val="00FB656A"/>
    <w:rsid w:val="00FB6958"/>
    <w:rsid w:val="00FB6A0E"/>
    <w:rsid w:val="00FB6A1E"/>
    <w:rsid w:val="00FB7037"/>
    <w:rsid w:val="00FB7264"/>
    <w:rsid w:val="00FB7375"/>
    <w:rsid w:val="00FB758A"/>
    <w:rsid w:val="00FB7DBD"/>
    <w:rsid w:val="00FC03E5"/>
    <w:rsid w:val="00FC0572"/>
    <w:rsid w:val="00FC0FF1"/>
    <w:rsid w:val="00FC112B"/>
    <w:rsid w:val="00FC1CA7"/>
    <w:rsid w:val="00FC282A"/>
    <w:rsid w:val="00FC2C5F"/>
    <w:rsid w:val="00FC30EA"/>
    <w:rsid w:val="00FC336C"/>
    <w:rsid w:val="00FC369C"/>
    <w:rsid w:val="00FC45CE"/>
    <w:rsid w:val="00FC489D"/>
    <w:rsid w:val="00FC5683"/>
    <w:rsid w:val="00FC578B"/>
    <w:rsid w:val="00FC682F"/>
    <w:rsid w:val="00FC78A5"/>
    <w:rsid w:val="00FD046C"/>
    <w:rsid w:val="00FD08A4"/>
    <w:rsid w:val="00FD0CF1"/>
    <w:rsid w:val="00FD1917"/>
    <w:rsid w:val="00FD2703"/>
    <w:rsid w:val="00FD297A"/>
    <w:rsid w:val="00FD474B"/>
    <w:rsid w:val="00FD4E14"/>
    <w:rsid w:val="00FD5347"/>
    <w:rsid w:val="00FD5940"/>
    <w:rsid w:val="00FD743F"/>
    <w:rsid w:val="00FD7EAE"/>
    <w:rsid w:val="00FE0996"/>
    <w:rsid w:val="00FE0BEE"/>
    <w:rsid w:val="00FE0EA4"/>
    <w:rsid w:val="00FE1067"/>
    <w:rsid w:val="00FE1743"/>
    <w:rsid w:val="00FE1AC5"/>
    <w:rsid w:val="00FE1AD2"/>
    <w:rsid w:val="00FE1B2E"/>
    <w:rsid w:val="00FE2854"/>
    <w:rsid w:val="00FE2F03"/>
    <w:rsid w:val="00FE401A"/>
    <w:rsid w:val="00FE40E8"/>
    <w:rsid w:val="00FE49D9"/>
    <w:rsid w:val="00FE530B"/>
    <w:rsid w:val="00FE5A8A"/>
    <w:rsid w:val="00FE68A8"/>
    <w:rsid w:val="00FE75CD"/>
    <w:rsid w:val="00FE7629"/>
    <w:rsid w:val="00FE7725"/>
    <w:rsid w:val="00FE79E6"/>
    <w:rsid w:val="00FF012B"/>
    <w:rsid w:val="00FF0B5D"/>
    <w:rsid w:val="00FF187B"/>
    <w:rsid w:val="00FF21B0"/>
    <w:rsid w:val="00FF2465"/>
    <w:rsid w:val="00FF25A1"/>
    <w:rsid w:val="00FF2602"/>
    <w:rsid w:val="00FF2D9D"/>
    <w:rsid w:val="00FF4138"/>
    <w:rsid w:val="00FF4547"/>
    <w:rsid w:val="00FF49AA"/>
    <w:rsid w:val="00FF4AB3"/>
    <w:rsid w:val="00FF4AB9"/>
    <w:rsid w:val="00FF6D4F"/>
    <w:rsid w:val="00FF6ED8"/>
    <w:rsid w:val="00FF7163"/>
    <w:rsid w:val="00FF749E"/>
    <w:rsid w:val="00FF7739"/>
    <w:rsid w:val="00FF78E0"/>
    <w:rsid w:val="00FF7B34"/>
    <w:rsid w:val="00FF7D60"/>
    <w:rsid w:val="026F4E6F"/>
    <w:rsid w:val="02AEAB42"/>
    <w:rsid w:val="0415F4DD"/>
    <w:rsid w:val="04927F71"/>
    <w:rsid w:val="04E772EE"/>
    <w:rsid w:val="05016EA4"/>
    <w:rsid w:val="05848DA6"/>
    <w:rsid w:val="05868158"/>
    <w:rsid w:val="05FA88E5"/>
    <w:rsid w:val="06A601EF"/>
    <w:rsid w:val="07141E78"/>
    <w:rsid w:val="088D17B9"/>
    <w:rsid w:val="0914AA20"/>
    <w:rsid w:val="096C4131"/>
    <w:rsid w:val="09F586B5"/>
    <w:rsid w:val="0B419511"/>
    <w:rsid w:val="0B81C26A"/>
    <w:rsid w:val="0C556905"/>
    <w:rsid w:val="0CF3A312"/>
    <w:rsid w:val="0D72CB66"/>
    <w:rsid w:val="0D7EB3BD"/>
    <w:rsid w:val="0DD9AC0A"/>
    <w:rsid w:val="0DFCA304"/>
    <w:rsid w:val="0E803E1F"/>
    <w:rsid w:val="0EC2EB30"/>
    <w:rsid w:val="10F920C6"/>
    <w:rsid w:val="11637EBE"/>
    <w:rsid w:val="11D2DEFC"/>
    <w:rsid w:val="12AD49A5"/>
    <w:rsid w:val="13E7D2B4"/>
    <w:rsid w:val="14F455D0"/>
    <w:rsid w:val="15A7596A"/>
    <w:rsid w:val="15E39B19"/>
    <w:rsid w:val="1914DF6D"/>
    <w:rsid w:val="19440F68"/>
    <w:rsid w:val="19A34332"/>
    <w:rsid w:val="1B286C17"/>
    <w:rsid w:val="1B9E0C81"/>
    <w:rsid w:val="1D57395D"/>
    <w:rsid w:val="1EBFC122"/>
    <w:rsid w:val="1F075939"/>
    <w:rsid w:val="1F3132B4"/>
    <w:rsid w:val="209FEFE8"/>
    <w:rsid w:val="213A74DC"/>
    <w:rsid w:val="233F3B96"/>
    <w:rsid w:val="23668BF3"/>
    <w:rsid w:val="23DAFA8C"/>
    <w:rsid w:val="251EEA74"/>
    <w:rsid w:val="25D647CB"/>
    <w:rsid w:val="26C6CA44"/>
    <w:rsid w:val="271F84AE"/>
    <w:rsid w:val="27F0D192"/>
    <w:rsid w:val="28804714"/>
    <w:rsid w:val="28A187C0"/>
    <w:rsid w:val="2AAB6E5D"/>
    <w:rsid w:val="2AC70C68"/>
    <w:rsid w:val="2B491639"/>
    <w:rsid w:val="2B65D96C"/>
    <w:rsid w:val="2BA544CA"/>
    <w:rsid w:val="2BF9EACE"/>
    <w:rsid w:val="2C2E5191"/>
    <w:rsid w:val="2DBA195C"/>
    <w:rsid w:val="2DCCF958"/>
    <w:rsid w:val="2E361CD4"/>
    <w:rsid w:val="2E564E6E"/>
    <w:rsid w:val="2E7544DE"/>
    <w:rsid w:val="2EA2FE4C"/>
    <w:rsid w:val="2EAA8E16"/>
    <w:rsid w:val="2F88E216"/>
    <w:rsid w:val="2FB1ACD7"/>
    <w:rsid w:val="2FF50E94"/>
    <w:rsid w:val="30F7FB5B"/>
    <w:rsid w:val="311523E1"/>
    <w:rsid w:val="3185242F"/>
    <w:rsid w:val="31AC3075"/>
    <w:rsid w:val="326AB7D8"/>
    <w:rsid w:val="326D420D"/>
    <w:rsid w:val="32AEDDC0"/>
    <w:rsid w:val="32DA267F"/>
    <w:rsid w:val="33E5B74D"/>
    <w:rsid w:val="3529AFAC"/>
    <w:rsid w:val="35477C8C"/>
    <w:rsid w:val="35D135BE"/>
    <w:rsid w:val="36683A8F"/>
    <w:rsid w:val="36C5B3FA"/>
    <w:rsid w:val="378F7C66"/>
    <w:rsid w:val="37D453AF"/>
    <w:rsid w:val="392534B0"/>
    <w:rsid w:val="39E32A1B"/>
    <w:rsid w:val="3A0AF76B"/>
    <w:rsid w:val="3DAEF1F8"/>
    <w:rsid w:val="3E3E5102"/>
    <w:rsid w:val="3E8DF1B5"/>
    <w:rsid w:val="3E905D5C"/>
    <w:rsid w:val="3EF00BB8"/>
    <w:rsid w:val="3F05CE60"/>
    <w:rsid w:val="3FAEABB0"/>
    <w:rsid w:val="3FDC0FCC"/>
    <w:rsid w:val="3FE5AD1B"/>
    <w:rsid w:val="401EB278"/>
    <w:rsid w:val="4095C18C"/>
    <w:rsid w:val="412CFD6C"/>
    <w:rsid w:val="418CB4E2"/>
    <w:rsid w:val="41F8C5A5"/>
    <w:rsid w:val="4238EA6F"/>
    <w:rsid w:val="42BA8669"/>
    <w:rsid w:val="443A6650"/>
    <w:rsid w:val="4441346F"/>
    <w:rsid w:val="452E0205"/>
    <w:rsid w:val="45900135"/>
    <w:rsid w:val="45A6EA9D"/>
    <w:rsid w:val="468F287D"/>
    <w:rsid w:val="47C3C315"/>
    <w:rsid w:val="47CF8928"/>
    <w:rsid w:val="47E23F7F"/>
    <w:rsid w:val="487F6836"/>
    <w:rsid w:val="4981740C"/>
    <w:rsid w:val="4A84E622"/>
    <w:rsid w:val="4B2A56B4"/>
    <w:rsid w:val="4B7ECC99"/>
    <w:rsid w:val="4D0400E4"/>
    <w:rsid w:val="4DF5C481"/>
    <w:rsid w:val="4E2FD779"/>
    <w:rsid w:val="4E830DF3"/>
    <w:rsid w:val="4E9D62A3"/>
    <w:rsid w:val="4EE0B106"/>
    <w:rsid w:val="4F891888"/>
    <w:rsid w:val="5067BD87"/>
    <w:rsid w:val="50D3C88D"/>
    <w:rsid w:val="50F635B2"/>
    <w:rsid w:val="52396EBE"/>
    <w:rsid w:val="52803348"/>
    <w:rsid w:val="52CC02AE"/>
    <w:rsid w:val="53CBF162"/>
    <w:rsid w:val="540E9209"/>
    <w:rsid w:val="54912A7C"/>
    <w:rsid w:val="553B103E"/>
    <w:rsid w:val="557BEC0F"/>
    <w:rsid w:val="55C92F0A"/>
    <w:rsid w:val="565F5B50"/>
    <w:rsid w:val="57AAA846"/>
    <w:rsid w:val="57AFBE2A"/>
    <w:rsid w:val="58575350"/>
    <w:rsid w:val="5910ACF8"/>
    <w:rsid w:val="5A22AC76"/>
    <w:rsid w:val="5A6A9905"/>
    <w:rsid w:val="5A856A47"/>
    <w:rsid w:val="5B7C2E04"/>
    <w:rsid w:val="5BBE74C9"/>
    <w:rsid w:val="5C7F19A1"/>
    <w:rsid w:val="5DD00DD2"/>
    <w:rsid w:val="5E5D70F2"/>
    <w:rsid w:val="5F575C11"/>
    <w:rsid w:val="5F6B353B"/>
    <w:rsid w:val="5FC824AE"/>
    <w:rsid w:val="5FECA7DF"/>
    <w:rsid w:val="605F38FE"/>
    <w:rsid w:val="612D8E0B"/>
    <w:rsid w:val="61592313"/>
    <w:rsid w:val="61B55BAB"/>
    <w:rsid w:val="61D857C2"/>
    <w:rsid w:val="64E0374D"/>
    <w:rsid w:val="64E20C15"/>
    <w:rsid w:val="650C298F"/>
    <w:rsid w:val="65F90EA5"/>
    <w:rsid w:val="664E2B90"/>
    <w:rsid w:val="67C8048F"/>
    <w:rsid w:val="68F07FA8"/>
    <w:rsid w:val="69051EBC"/>
    <w:rsid w:val="69155438"/>
    <w:rsid w:val="6984DEB4"/>
    <w:rsid w:val="6A1F0553"/>
    <w:rsid w:val="6A6CA1EB"/>
    <w:rsid w:val="6AB6DAED"/>
    <w:rsid w:val="6ACB29ED"/>
    <w:rsid w:val="6AF613CD"/>
    <w:rsid w:val="6C4EB995"/>
    <w:rsid w:val="6CF5C79C"/>
    <w:rsid w:val="6EFBF94F"/>
    <w:rsid w:val="6F6145DF"/>
    <w:rsid w:val="6FBDE3A1"/>
    <w:rsid w:val="6FD08FE7"/>
    <w:rsid w:val="71A92CF3"/>
    <w:rsid w:val="71BF48B6"/>
    <w:rsid w:val="724999E0"/>
    <w:rsid w:val="72D14BD0"/>
    <w:rsid w:val="733751B0"/>
    <w:rsid w:val="73815EA0"/>
    <w:rsid w:val="73D97F2D"/>
    <w:rsid w:val="73E9AD92"/>
    <w:rsid w:val="7451FFD0"/>
    <w:rsid w:val="75491491"/>
    <w:rsid w:val="7731EBC6"/>
    <w:rsid w:val="7757DCD6"/>
    <w:rsid w:val="77D0E7CB"/>
    <w:rsid w:val="77D5FD11"/>
    <w:rsid w:val="7838923A"/>
    <w:rsid w:val="785B2683"/>
    <w:rsid w:val="7989E04E"/>
    <w:rsid w:val="7A854751"/>
    <w:rsid w:val="7B4A7F9F"/>
    <w:rsid w:val="7B9F4F3A"/>
    <w:rsid w:val="7CD7B5DB"/>
    <w:rsid w:val="7D8E9E49"/>
    <w:rsid w:val="7DF0625E"/>
    <w:rsid w:val="7DFE4B75"/>
    <w:rsid w:val="7E86D14C"/>
    <w:rsid w:val="7E8CED85"/>
    <w:rsid w:val="7EA5200D"/>
    <w:rsid w:val="7EAC5436"/>
    <w:rsid w:val="7EEF0ACC"/>
    <w:rsid w:val="7EF65AC1"/>
    <w:rsid w:val="7F2BF024"/>
    <w:rsid w:val="7F42A57D"/>
    <w:rsid w:val="7F8432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E947FD9"/>
  <w15:chartTrackingRefBased/>
  <w15:docId w15:val="{91BA4B8D-3178-42C3-B5CB-F24B3B862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971"/>
  </w:style>
  <w:style w:type="paragraph" w:styleId="Heading1">
    <w:name w:val="heading 1"/>
    <w:basedOn w:val="Normal"/>
    <w:next w:val="Normal"/>
    <w:link w:val="Heading1Char"/>
    <w:uiPriority w:val="9"/>
    <w:qFormat/>
    <w:rsid w:val="009D6971"/>
    <w:pPr>
      <w:keepNext/>
      <w:keepLines/>
      <w:spacing w:before="320" w:after="0" w:line="240" w:lineRule="auto"/>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semiHidden/>
    <w:unhideWhenUsed/>
    <w:qFormat/>
    <w:rsid w:val="009D697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D6971"/>
    <w:pPr>
      <w:keepNext/>
      <w:keepLines/>
      <w:spacing w:before="40" w:after="0" w:line="240" w:lineRule="auto"/>
      <w:outlineLvl w:val="2"/>
    </w:pPr>
    <w:rPr>
      <w:rFonts w:asciiTheme="majorHAnsi" w:eastAsiaTheme="majorEastAsia" w:hAnsiTheme="majorHAnsi" w:cstheme="majorBidi"/>
      <w:color w:val="455F51" w:themeColor="text2"/>
      <w:sz w:val="24"/>
      <w:szCs w:val="24"/>
    </w:rPr>
  </w:style>
  <w:style w:type="paragraph" w:styleId="Heading4">
    <w:name w:val="heading 4"/>
    <w:basedOn w:val="Normal"/>
    <w:next w:val="Normal"/>
    <w:link w:val="Heading4Char"/>
    <w:uiPriority w:val="9"/>
    <w:semiHidden/>
    <w:unhideWhenUsed/>
    <w:qFormat/>
    <w:rsid w:val="009D697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D6971"/>
    <w:pPr>
      <w:keepNext/>
      <w:keepLines/>
      <w:spacing w:before="40" w:after="0"/>
      <w:outlineLvl w:val="4"/>
    </w:pPr>
    <w:rPr>
      <w:rFonts w:asciiTheme="majorHAnsi" w:eastAsiaTheme="majorEastAsia" w:hAnsiTheme="majorHAnsi" w:cstheme="majorBidi"/>
      <w:color w:val="455F51" w:themeColor="text2"/>
      <w:sz w:val="22"/>
      <w:szCs w:val="22"/>
    </w:rPr>
  </w:style>
  <w:style w:type="paragraph" w:styleId="Heading6">
    <w:name w:val="heading 6"/>
    <w:basedOn w:val="Normal"/>
    <w:next w:val="Normal"/>
    <w:link w:val="Heading6Char"/>
    <w:uiPriority w:val="9"/>
    <w:semiHidden/>
    <w:unhideWhenUsed/>
    <w:qFormat/>
    <w:rsid w:val="009D6971"/>
    <w:pPr>
      <w:keepNext/>
      <w:keepLines/>
      <w:spacing w:before="40" w:after="0"/>
      <w:outlineLvl w:val="5"/>
    </w:pPr>
    <w:rPr>
      <w:rFonts w:asciiTheme="majorHAnsi" w:eastAsiaTheme="majorEastAsia" w:hAnsiTheme="majorHAnsi" w:cstheme="majorBidi"/>
      <w:i/>
      <w:iCs/>
      <w:color w:val="455F51" w:themeColor="text2"/>
      <w:sz w:val="21"/>
      <w:szCs w:val="21"/>
    </w:rPr>
  </w:style>
  <w:style w:type="paragraph" w:styleId="Heading7">
    <w:name w:val="heading 7"/>
    <w:basedOn w:val="Normal"/>
    <w:next w:val="Normal"/>
    <w:link w:val="Heading7Char"/>
    <w:uiPriority w:val="9"/>
    <w:semiHidden/>
    <w:unhideWhenUsed/>
    <w:qFormat/>
    <w:rsid w:val="009D6971"/>
    <w:pPr>
      <w:keepNext/>
      <w:keepLines/>
      <w:spacing w:before="40" w:after="0"/>
      <w:outlineLvl w:val="6"/>
    </w:pPr>
    <w:rPr>
      <w:rFonts w:asciiTheme="majorHAnsi" w:eastAsiaTheme="majorEastAsia" w:hAnsiTheme="majorHAnsi" w:cstheme="majorBidi"/>
      <w:i/>
      <w:iCs/>
      <w:color w:val="2A4F1C" w:themeColor="accent1" w:themeShade="80"/>
      <w:sz w:val="21"/>
      <w:szCs w:val="21"/>
    </w:rPr>
  </w:style>
  <w:style w:type="paragraph" w:styleId="Heading8">
    <w:name w:val="heading 8"/>
    <w:basedOn w:val="Normal"/>
    <w:next w:val="Normal"/>
    <w:link w:val="Heading8Char"/>
    <w:uiPriority w:val="9"/>
    <w:semiHidden/>
    <w:unhideWhenUsed/>
    <w:qFormat/>
    <w:rsid w:val="009D6971"/>
    <w:pPr>
      <w:keepNext/>
      <w:keepLines/>
      <w:spacing w:before="40" w:after="0"/>
      <w:outlineLvl w:val="7"/>
    </w:pPr>
    <w:rPr>
      <w:rFonts w:asciiTheme="majorHAnsi" w:eastAsiaTheme="majorEastAsia" w:hAnsiTheme="majorHAnsi" w:cstheme="majorBidi"/>
      <w:b/>
      <w:bCs/>
      <w:color w:val="455F51" w:themeColor="text2"/>
    </w:rPr>
  </w:style>
  <w:style w:type="paragraph" w:styleId="Heading9">
    <w:name w:val="heading 9"/>
    <w:basedOn w:val="Normal"/>
    <w:next w:val="Normal"/>
    <w:link w:val="Heading9Char"/>
    <w:uiPriority w:val="9"/>
    <w:semiHidden/>
    <w:unhideWhenUsed/>
    <w:qFormat/>
    <w:rsid w:val="009D6971"/>
    <w:pPr>
      <w:keepNext/>
      <w:keepLines/>
      <w:spacing w:before="40" w:after="0"/>
      <w:outlineLvl w:val="8"/>
    </w:pPr>
    <w:rPr>
      <w:rFonts w:asciiTheme="majorHAnsi" w:eastAsiaTheme="majorEastAsia" w:hAnsiTheme="majorHAnsi" w:cstheme="majorBidi"/>
      <w:b/>
      <w:bCs/>
      <w:i/>
      <w:iCs/>
      <w:color w:val="455F5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71"/>
    <w:rPr>
      <w:rFonts w:asciiTheme="majorHAnsi" w:eastAsiaTheme="majorEastAsia" w:hAnsiTheme="majorHAnsi" w:cstheme="majorBidi"/>
      <w:color w:val="3E762A" w:themeColor="accent1" w:themeShade="BF"/>
      <w:sz w:val="32"/>
      <w:szCs w:val="32"/>
    </w:rPr>
  </w:style>
  <w:style w:type="character" w:customStyle="1" w:styleId="Heading2Char">
    <w:name w:val="Heading 2 Char"/>
    <w:basedOn w:val="DefaultParagraphFont"/>
    <w:link w:val="Heading2"/>
    <w:uiPriority w:val="9"/>
    <w:semiHidden/>
    <w:rsid w:val="009D6971"/>
    <w:rPr>
      <w:rFonts w:asciiTheme="majorHAnsi" w:eastAsiaTheme="majorEastAsia" w:hAnsiTheme="majorHAnsi" w:cstheme="majorBidi"/>
      <w:color w:val="404040" w:themeColor="text1" w:themeTint="BF"/>
      <w:sz w:val="28"/>
      <w:szCs w:val="28"/>
    </w:rPr>
  </w:style>
  <w:style w:type="paragraph" w:styleId="BodyText">
    <w:name w:val="Body Text"/>
    <w:basedOn w:val="Normal"/>
    <w:link w:val="BodyTextChar"/>
    <w:rsid w:val="00A323CD"/>
    <w:pPr>
      <w:numPr>
        <w:ilvl w:val="1"/>
        <w:numId w:val="1"/>
      </w:numPr>
      <w:tabs>
        <w:tab w:val="clear" w:pos="0"/>
        <w:tab w:val="left" w:pos="709"/>
      </w:tabs>
      <w:spacing w:after="240"/>
      <w:ind w:left="709" w:hanging="709"/>
    </w:pPr>
  </w:style>
  <w:style w:type="character" w:customStyle="1" w:styleId="BodyTextChar">
    <w:name w:val="Body Text Char"/>
    <w:basedOn w:val="DefaultParagraphFont"/>
    <w:link w:val="BodyText"/>
    <w:rsid w:val="00A323CD"/>
  </w:style>
  <w:style w:type="paragraph" w:styleId="Subtitle">
    <w:name w:val="Subtitle"/>
    <w:basedOn w:val="Normal"/>
    <w:next w:val="Normal"/>
    <w:link w:val="SubtitleChar"/>
    <w:uiPriority w:val="11"/>
    <w:qFormat/>
    <w:rsid w:val="009D697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D6971"/>
    <w:rPr>
      <w:rFonts w:asciiTheme="majorHAnsi" w:eastAsiaTheme="majorEastAsia" w:hAnsiTheme="majorHAnsi" w:cstheme="majorBidi"/>
      <w:sz w:val="24"/>
      <w:szCs w:val="24"/>
    </w:rPr>
  </w:style>
  <w:style w:type="paragraph" w:customStyle="1" w:styleId="NormalSpaced">
    <w:name w:val="Normal Spaced"/>
    <w:basedOn w:val="Normal"/>
    <w:rsid w:val="00A323CD"/>
    <w:pPr>
      <w:spacing w:after="240"/>
    </w:pPr>
  </w:style>
  <w:style w:type="table" w:styleId="TableGrid">
    <w:name w:val="Table Grid"/>
    <w:basedOn w:val="TableNormal"/>
    <w:rsid w:val="00A323CD"/>
    <w:pPr>
      <w:spacing w:after="0" w:line="240" w:lineRule="auto"/>
      <w:jc w:val="both"/>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Bullet Points"/>
    <w:basedOn w:val="Normal"/>
    <w:link w:val="ListParagraphChar"/>
    <w:uiPriority w:val="34"/>
    <w:qFormat/>
    <w:rsid w:val="00A323CD"/>
    <w:pPr>
      <w:ind w:left="720"/>
      <w:contextualSpacing/>
    </w:pPr>
  </w:style>
  <w:style w:type="paragraph" w:styleId="Title">
    <w:name w:val="Title"/>
    <w:basedOn w:val="Normal"/>
    <w:next w:val="Normal"/>
    <w:link w:val="TitleChar"/>
    <w:uiPriority w:val="10"/>
    <w:qFormat/>
    <w:rsid w:val="009D6971"/>
    <w:pPr>
      <w:spacing w:after="0" w:line="240" w:lineRule="auto"/>
      <w:contextualSpacing/>
    </w:pPr>
    <w:rPr>
      <w:rFonts w:asciiTheme="majorHAnsi" w:eastAsiaTheme="majorEastAsia" w:hAnsiTheme="majorHAnsi" w:cstheme="majorBidi"/>
      <w:color w:val="549E39" w:themeColor="accent1"/>
      <w:spacing w:val="-10"/>
      <w:sz w:val="56"/>
      <w:szCs w:val="56"/>
    </w:rPr>
  </w:style>
  <w:style w:type="character" w:customStyle="1" w:styleId="TitleChar">
    <w:name w:val="Title Char"/>
    <w:basedOn w:val="DefaultParagraphFont"/>
    <w:link w:val="Title"/>
    <w:uiPriority w:val="10"/>
    <w:rsid w:val="009D6971"/>
    <w:rPr>
      <w:rFonts w:asciiTheme="majorHAnsi" w:eastAsiaTheme="majorEastAsia" w:hAnsiTheme="majorHAnsi" w:cstheme="majorBidi"/>
      <w:color w:val="549E39" w:themeColor="accent1"/>
      <w:spacing w:val="-10"/>
      <w:sz w:val="56"/>
      <w:szCs w:val="56"/>
    </w:rPr>
  </w:style>
  <w:style w:type="paragraph" w:styleId="BalloonText">
    <w:name w:val="Balloon Text"/>
    <w:basedOn w:val="Normal"/>
    <w:link w:val="BalloonTextChar"/>
    <w:uiPriority w:val="99"/>
    <w:semiHidden/>
    <w:unhideWhenUsed/>
    <w:rsid w:val="00A32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3CD"/>
    <w:rPr>
      <w:rFonts w:ascii="Segoe UI" w:eastAsia="Times New Roman" w:hAnsi="Segoe UI" w:cs="Segoe UI"/>
      <w:bCs/>
      <w:iCs/>
      <w:sz w:val="18"/>
      <w:szCs w:val="18"/>
    </w:rPr>
  </w:style>
  <w:style w:type="paragraph" w:styleId="Header">
    <w:name w:val="header"/>
    <w:basedOn w:val="Normal"/>
    <w:link w:val="HeaderChar"/>
    <w:uiPriority w:val="99"/>
    <w:unhideWhenUsed/>
    <w:rsid w:val="00A323CD"/>
    <w:pPr>
      <w:tabs>
        <w:tab w:val="center" w:pos="4513"/>
        <w:tab w:val="right" w:pos="9026"/>
      </w:tabs>
    </w:pPr>
  </w:style>
  <w:style w:type="character" w:customStyle="1" w:styleId="HeaderChar">
    <w:name w:val="Header Char"/>
    <w:basedOn w:val="DefaultParagraphFont"/>
    <w:link w:val="Header"/>
    <w:uiPriority w:val="99"/>
    <w:rsid w:val="00A323CD"/>
    <w:rPr>
      <w:rFonts w:ascii="Arial" w:eastAsia="Times New Roman" w:hAnsi="Arial" w:cs="Arial"/>
      <w:bCs/>
      <w:iCs/>
      <w:szCs w:val="28"/>
    </w:rPr>
  </w:style>
  <w:style w:type="paragraph" w:styleId="Footer">
    <w:name w:val="footer"/>
    <w:basedOn w:val="Normal"/>
    <w:link w:val="FooterChar"/>
    <w:uiPriority w:val="99"/>
    <w:unhideWhenUsed/>
    <w:rsid w:val="00A323CD"/>
    <w:pPr>
      <w:tabs>
        <w:tab w:val="center" w:pos="4513"/>
        <w:tab w:val="right" w:pos="9026"/>
      </w:tabs>
    </w:pPr>
  </w:style>
  <w:style w:type="character" w:customStyle="1" w:styleId="FooterChar">
    <w:name w:val="Footer Char"/>
    <w:basedOn w:val="DefaultParagraphFont"/>
    <w:link w:val="Footer"/>
    <w:uiPriority w:val="99"/>
    <w:rsid w:val="00A323CD"/>
    <w:rPr>
      <w:rFonts w:ascii="Arial" w:eastAsia="Times New Roman" w:hAnsi="Arial" w:cs="Arial"/>
      <w:bCs/>
      <w:iCs/>
      <w:szCs w:val="28"/>
    </w:rPr>
  </w:style>
  <w:style w:type="paragraph" w:styleId="ListNumber">
    <w:name w:val="List Number"/>
    <w:basedOn w:val="Normal"/>
    <w:rsid w:val="00103200"/>
    <w:pPr>
      <w:numPr>
        <w:numId w:val="3"/>
      </w:numPr>
      <w:tabs>
        <w:tab w:val="clear" w:pos="284"/>
        <w:tab w:val="num" w:pos="992"/>
      </w:tabs>
      <w:spacing w:after="100" w:afterAutospacing="1"/>
      <w:ind w:left="993"/>
    </w:pPr>
  </w:style>
  <w:style w:type="character" w:styleId="CommentReference">
    <w:name w:val="annotation reference"/>
    <w:basedOn w:val="DefaultParagraphFont"/>
    <w:rsid w:val="00686F87"/>
    <w:rPr>
      <w:sz w:val="16"/>
      <w:szCs w:val="16"/>
    </w:rPr>
  </w:style>
  <w:style w:type="paragraph" w:styleId="CommentText">
    <w:name w:val="annotation text"/>
    <w:basedOn w:val="Normal"/>
    <w:link w:val="CommentTextChar"/>
    <w:rsid w:val="00686F87"/>
  </w:style>
  <w:style w:type="character" w:customStyle="1" w:styleId="CommentTextChar">
    <w:name w:val="Comment Text Char"/>
    <w:basedOn w:val="DefaultParagraphFont"/>
    <w:link w:val="CommentText"/>
    <w:rsid w:val="00686F87"/>
    <w:rPr>
      <w:rFonts w:ascii="Arial" w:eastAsia="Times New Roman" w:hAnsi="Arial" w:cs="Arial"/>
      <w:bCs/>
      <w:iCs/>
      <w:sz w:val="20"/>
      <w:szCs w:val="20"/>
    </w:rPr>
  </w:style>
  <w:style w:type="paragraph" w:styleId="CommentSubject">
    <w:name w:val="annotation subject"/>
    <w:basedOn w:val="CommentText"/>
    <w:next w:val="CommentText"/>
    <w:link w:val="CommentSubjectChar"/>
    <w:uiPriority w:val="99"/>
    <w:semiHidden/>
    <w:unhideWhenUsed/>
    <w:rsid w:val="00EF56A1"/>
    <w:rPr>
      <w:b/>
    </w:rPr>
  </w:style>
  <w:style w:type="character" w:customStyle="1" w:styleId="CommentSubjectChar">
    <w:name w:val="Comment Subject Char"/>
    <w:basedOn w:val="CommentTextChar"/>
    <w:link w:val="CommentSubject"/>
    <w:uiPriority w:val="99"/>
    <w:semiHidden/>
    <w:rsid w:val="00EF56A1"/>
    <w:rPr>
      <w:rFonts w:ascii="Arial" w:eastAsia="Times New Roman" w:hAnsi="Arial" w:cs="Arial"/>
      <w:b/>
      <w:bCs/>
      <w:iCs/>
      <w:sz w:val="20"/>
      <w:szCs w:val="20"/>
    </w:rPr>
  </w:style>
  <w:style w:type="table" w:styleId="TableGridLight">
    <w:name w:val="Grid Table Light"/>
    <w:basedOn w:val="TableNormal"/>
    <w:uiPriority w:val="40"/>
    <w:rsid w:val="009D69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69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D697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9D6971"/>
    <w:rPr>
      <w:b/>
      <w:bCs/>
      <w:i/>
      <w:iCs/>
    </w:rPr>
  </w:style>
  <w:style w:type="character" w:styleId="Strong">
    <w:name w:val="Strong"/>
    <w:basedOn w:val="DefaultParagraphFont"/>
    <w:uiPriority w:val="22"/>
    <w:qFormat/>
    <w:rsid w:val="009D6971"/>
    <w:rPr>
      <w:b/>
      <w:bCs/>
    </w:rPr>
  </w:style>
  <w:style w:type="character" w:customStyle="1" w:styleId="Heading3Char">
    <w:name w:val="Heading 3 Char"/>
    <w:basedOn w:val="DefaultParagraphFont"/>
    <w:link w:val="Heading3"/>
    <w:uiPriority w:val="9"/>
    <w:semiHidden/>
    <w:rsid w:val="009D6971"/>
    <w:rPr>
      <w:rFonts w:asciiTheme="majorHAnsi" w:eastAsiaTheme="majorEastAsia" w:hAnsiTheme="majorHAnsi" w:cstheme="majorBidi"/>
      <w:color w:val="455F51" w:themeColor="text2"/>
      <w:sz w:val="24"/>
      <w:szCs w:val="24"/>
    </w:rPr>
  </w:style>
  <w:style w:type="character" w:customStyle="1" w:styleId="Heading4Char">
    <w:name w:val="Heading 4 Char"/>
    <w:basedOn w:val="DefaultParagraphFont"/>
    <w:link w:val="Heading4"/>
    <w:uiPriority w:val="9"/>
    <w:semiHidden/>
    <w:rsid w:val="009D697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D6971"/>
    <w:rPr>
      <w:rFonts w:asciiTheme="majorHAnsi" w:eastAsiaTheme="majorEastAsia" w:hAnsiTheme="majorHAnsi" w:cstheme="majorBidi"/>
      <w:color w:val="455F51" w:themeColor="text2"/>
      <w:sz w:val="22"/>
      <w:szCs w:val="22"/>
    </w:rPr>
  </w:style>
  <w:style w:type="character" w:customStyle="1" w:styleId="Heading6Char">
    <w:name w:val="Heading 6 Char"/>
    <w:basedOn w:val="DefaultParagraphFont"/>
    <w:link w:val="Heading6"/>
    <w:uiPriority w:val="9"/>
    <w:semiHidden/>
    <w:rsid w:val="009D6971"/>
    <w:rPr>
      <w:rFonts w:asciiTheme="majorHAnsi" w:eastAsiaTheme="majorEastAsia" w:hAnsiTheme="majorHAnsi" w:cstheme="majorBidi"/>
      <w:i/>
      <w:iCs/>
      <w:color w:val="455F51" w:themeColor="text2"/>
      <w:sz w:val="21"/>
      <w:szCs w:val="21"/>
    </w:rPr>
  </w:style>
  <w:style w:type="character" w:customStyle="1" w:styleId="Heading7Char">
    <w:name w:val="Heading 7 Char"/>
    <w:basedOn w:val="DefaultParagraphFont"/>
    <w:link w:val="Heading7"/>
    <w:uiPriority w:val="9"/>
    <w:semiHidden/>
    <w:rsid w:val="009D6971"/>
    <w:rPr>
      <w:rFonts w:asciiTheme="majorHAnsi" w:eastAsiaTheme="majorEastAsia" w:hAnsiTheme="majorHAnsi" w:cstheme="majorBidi"/>
      <w:i/>
      <w:iCs/>
      <w:color w:val="2A4F1C" w:themeColor="accent1" w:themeShade="80"/>
      <w:sz w:val="21"/>
      <w:szCs w:val="21"/>
    </w:rPr>
  </w:style>
  <w:style w:type="character" w:customStyle="1" w:styleId="Heading8Char">
    <w:name w:val="Heading 8 Char"/>
    <w:basedOn w:val="DefaultParagraphFont"/>
    <w:link w:val="Heading8"/>
    <w:uiPriority w:val="9"/>
    <w:semiHidden/>
    <w:rsid w:val="009D6971"/>
    <w:rPr>
      <w:rFonts w:asciiTheme="majorHAnsi" w:eastAsiaTheme="majorEastAsia" w:hAnsiTheme="majorHAnsi" w:cstheme="majorBidi"/>
      <w:b/>
      <w:bCs/>
      <w:color w:val="455F51" w:themeColor="text2"/>
    </w:rPr>
  </w:style>
  <w:style w:type="character" w:customStyle="1" w:styleId="Heading9Char">
    <w:name w:val="Heading 9 Char"/>
    <w:basedOn w:val="DefaultParagraphFont"/>
    <w:link w:val="Heading9"/>
    <w:uiPriority w:val="9"/>
    <w:semiHidden/>
    <w:rsid w:val="009D6971"/>
    <w:rPr>
      <w:rFonts w:asciiTheme="majorHAnsi" w:eastAsiaTheme="majorEastAsia" w:hAnsiTheme="majorHAnsi" w:cstheme="majorBidi"/>
      <w:b/>
      <w:bCs/>
      <w:i/>
      <w:iCs/>
      <w:color w:val="455F51" w:themeColor="text2"/>
    </w:rPr>
  </w:style>
  <w:style w:type="paragraph" w:styleId="Caption">
    <w:name w:val="caption"/>
    <w:basedOn w:val="Normal"/>
    <w:next w:val="Normal"/>
    <w:uiPriority w:val="35"/>
    <w:semiHidden/>
    <w:unhideWhenUsed/>
    <w:qFormat/>
    <w:rsid w:val="009D6971"/>
    <w:pPr>
      <w:spacing w:line="240" w:lineRule="auto"/>
    </w:pPr>
    <w:rPr>
      <w:b/>
      <w:bCs/>
      <w:smallCaps/>
      <w:color w:val="595959" w:themeColor="text1" w:themeTint="A6"/>
      <w:spacing w:val="6"/>
    </w:rPr>
  </w:style>
  <w:style w:type="character" w:styleId="Emphasis">
    <w:name w:val="Emphasis"/>
    <w:basedOn w:val="DefaultParagraphFont"/>
    <w:uiPriority w:val="20"/>
    <w:qFormat/>
    <w:rsid w:val="009D6971"/>
    <w:rPr>
      <w:i/>
      <w:iCs/>
    </w:rPr>
  </w:style>
  <w:style w:type="paragraph" w:styleId="NoSpacing">
    <w:name w:val="No Spacing"/>
    <w:uiPriority w:val="1"/>
    <w:qFormat/>
    <w:rsid w:val="009D6971"/>
    <w:pPr>
      <w:spacing w:after="0" w:line="240" w:lineRule="auto"/>
    </w:pPr>
  </w:style>
  <w:style w:type="paragraph" w:styleId="Quote">
    <w:name w:val="Quote"/>
    <w:basedOn w:val="Normal"/>
    <w:next w:val="Normal"/>
    <w:link w:val="QuoteChar"/>
    <w:uiPriority w:val="29"/>
    <w:qFormat/>
    <w:rsid w:val="009D697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D6971"/>
    <w:rPr>
      <w:i/>
      <w:iCs/>
      <w:color w:val="404040" w:themeColor="text1" w:themeTint="BF"/>
    </w:rPr>
  </w:style>
  <w:style w:type="paragraph" w:styleId="IntenseQuote">
    <w:name w:val="Intense Quote"/>
    <w:basedOn w:val="Normal"/>
    <w:next w:val="Normal"/>
    <w:link w:val="IntenseQuoteChar"/>
    <w:uiPriority w:val="30"/>
    <w:qFormat/>
    <w:rsid w:val="009D6971"/>
    <w:pPr>
      <w:pBdr>
        <w:left w:val="single" w:sz="18" w:space="12" w:color="549E39" w:themeColor="accent1"/>
      </w:pBdr>
      <w:spacing w:before="100" w:beforeAutospacing="1" w:line="300" w:lineRule="auto"/>
      <w:ind w:left="1224" w:right="1224"/>
    </w:pPr>
    <w:rPr>
      <w:rFonts w:asciiTheme="majorHAnsi" w:eastAsiaTheme="majorEastAsia" w:hAnsiTheme="majorHAnsi" w:cstheme="majorBidi"/>
      <w:color w:val="549E39" w:themeColor="accent1"/>
      <w:sz w:val="28"/>
      <w:szCs w:val="28"/>
    </w:rPr>
  </w:style>
  <w:style w:type="character" w:customStyle="1" w:styleId="IntenseQuoteChar">
    <w:name w:val="Intense Quote Char"/>
    <w:basedOn w:val="DefaultParagraphFont"/>
    <w:link w:val="IntenseQuote"/>
    <w:uiPriority w:val="30"/>
    <w:rsid w:val="009D6971"/>
    <w:rPr>
      <w:rFonts w:asciiTheme="majorHAnsi" w:eastAsiaTheme="majorEastAsia" w:hAnsiTheme="majorHAnsi" w:cstheme="majorBidi"/>
      <w:color w:val="549E39" w:themeColor="accent1"/>
      <w:sz w:val="28"/>
      <w:szCs w:val="28"/>
    </w:rPr>
  </w:style>
  <w:style w:type="character" w:styleId="SubtleEmphasis">
    <w:name w:val="Subtle Emphasis"/>
    <w:basedOn w:val="DefaultParagraphFont"/>
    <w:uiPriority w:val="19"/>
    <w:qFormat/>
    <w:rsid w:val="009D6971"/>
    <w:rPr>
      <w:i/>
      <w:iCs/>
      <w:color w:val="404040" w:themeColor="text1" w:themeTint="BF"/>
    </w:rPr>
  </w:style>
  <w:style w:type="character" w:styleId="SubtleReference">
    <w:name w:val="Subtle Reference"/>
    <w:basedOn w:val="DefaultParagraphFont"/>
    <w:uiPriority w:val="31"/>
    <w:qFormat/>
    <w:rsid w:val="009D697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D6971"/>
    <w:rPr>
      <w:b/>
      <w:bCs/>
      <w:smallCaps/>
      <w:spacing w:val="5"/>
      <w:u w:val="single"/>
    </w:rPr>
  </w:style>
  <w:style w:type="character" w:styleId="BookTitle">
    <w:name w:val="Book Title"/>
    <w:basedOn w:val="DefaultParagraphFont"/>
    <w:uiPriority w:val="33"/>
    <w:qFormat/>
    <w:rsid w:val="009D6971"/>
    <w:rPr>
      <w:b/>
      <w:bCs/>
      <w:smallCaps/>
    </w:rPr>
  </w:style>
  <w:style w:type="paragraph" w:styleId="TOCHeading">
    <w:name w:val="TOC Heading"/>
    <w:basedOn w:val="Heading1"/>
    <w:next w:val="Normal"/>
    <w:uiPriority w:val="39"/>
    <w:semiHidden/>
    <w:unhideWhenUsed/>
    <w:qFormat/>
    <w:rsid w:val="009D6971"/>
    <w:pPr>
      <w:outlineLvl w:val="9"/>
    </w:pPr>
  </w:style>
  <w:style w:type="paragraph" w:styleId="NormalWeb">
    <w:name w:val="Normal (Web)"/>
    <w:basedOn w:val="Normal"/>
    <w:uiPriority w:val="99"/>
    <w:unhideWhenUsed/>
    <w:rsid w:val="005A787B"/>
    <w:pPr>
      <w:spacing w:before="100" w:beforeAutospacing="1" w:after="100" w:afterAutospacing="1" w:line="240" w:lineRule="auto"/>
    </w:pPr>
    <w:rPr>
      <w:rFonts w:ascii="Calibri" w:eastAsiaTheme="minorHAnsi" w:hAnsi="Calibri" w:cs="Calibri"/>
      <w:sz w:val="22"/>
      <w:szCs w:val="22"/>
      <w:lang w:eastAsia="en-GB"/>
    </w:rPr>
  </w:style>
  <w:style w:type="paragraph" w:customStyle="1" w:styleId="paragraph">
    <w:name w:val="paragraph"/>
    <w:basedOn w:val="Normal"/>
    <w:rsid w:val="006B52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B52C4"/>
  </w:style>
  <w:style w:type="character" w:customStyle="1" w:styleId="eop">
    <w:name w:val="eop"/>
    <w:basedOn w:val="DefaultParagraphFont"/>
    <w:rsid w:val="006B52C4"/>
  </w:style>
  <w:style w:type="character" w:customStyle="1" w:styleId="contextualspellingandgrammarerror">
    <w:name w:val="contextualspellingandgrammarerror"/>
    <w:basedOn w:val="DefaultParagraphFont"/>
    <w:rsid w:val="002C5F86"/>
  </w:style>
  <w:style w:type="character" w:styleId="Hyperlink">
    <w:name w:val="Hyperlink"/>
    <w:basedOn w:val="DefaultParagraphFont"/>
    <w:uiPriority w:val="99"/>
    <w:unhideWhenUsed/>
    <w:rsid w:val="008913F1"/>
    <w:rPr>
      <w:color w:val="6B9F25" w:themeColor="hyperlink"/>
      <w:u w:val="single"/>
    </w:rPr>
  </w:style>
  <w:style w:type="character" w:styleId="UnresolvedMention">
    <w:name w:val="Unresolved Mention"/>
    <w:basedOn w:val="DefaultParagraphFont"/>
    <w:uiPriority w:val="99"/>
    <w:semiHidden/>
    <w:unhideWhenUsed/>
    <w:rsid w:val="008913F1"/>
    <w:rPr>
      <w:color w:val="605E5C"/>
      <w:shd w:val="clear" w:color="auto" w:fill="E1DFDD"/>
    </w:rPr>
  </w:style>
  <w:style w:type="character" w:customStyle="1" w:styleId="ListParagraphChar">
    <w:name w:val="List Paragraph Char"/>
    <w:aliases w:val="Paragraph Char,Bullet Points Char"/>
    <w:basedOn w:val="DefaultParagraphFont"/>
    <w:link w:val="ListParagraph"/>
    <w:uiPriority w:val="34"/>
    <w:locked/>
    <w:rsid w:val="00BD4301"/>
  </w:style>
  <w:style w:type="paragraph" w:customStyle="1" w:styleId="Listlevel1">
    <w:name w:val="List level 1"/>
    <w:basedOn w:val="Heading1"/>
    <w:uiPriority w:val="14"/>
    <w:qFormat/>
    <w:rsid w:val="00615DF7"/>
    <w:pPr>
      <w:keepNext w:val="0"/>
      <w:keepLines w:val="0"/>
      <w:spacing w:before="0" w:after="160" w:line="252" w:lineRule="auto"/>
      <w:ind w:left="720" w:hanging="360"/>
      <w:contextualSpacing/>
    </w:pPr>
    <w:rPr>
      <w:rFonts w:asciiTheme="minorHAnsi" w:eastAsia="Times New Roman" w:hAnsiTheme="minorHAnsi" w:cs="Arial"/>
      <w:bCs/>
      <w:iCs/>
      <w:color w:val="auto"/>
      <w:sz w:val="22"/>
      <w:szCs w:val="22"/>
    </w:rPr>
  </w:style>
  <w:style w:type="paragraph" w:styleId="Revision">
    <w:name w:val="Revision"/>
    <w:hidden/>
    <w:uiPriority w:val="99"/>
    <w:semiHidden/>
    <w:rsid w:val="00D87F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27960">
      <w:bodyDiv w:val="1"/>
      <w:marLeft w:val="0"/>
      <w:marRight w:val="0"/>
      <w:marTop w:val="0"/>
      <w:marBottom w:val="0"/>
      <w:divBdr>
        <w:top w:val="none" w:sz="0" w:space="0" w:color="auto"/>
        <w:left w:val="none" w:sz="0" w:space="0" w:color="auto"/>
        <w:bottom w:val="none" w:sz="0" w:space="0" w:color="auto"/>
        <w:right w:val="none" w:sz="0" w:space="0" w:color="auto"/>
      </w:divBdr>
    </w:div>
    <w:div w:id="113865925">
      <w:bodyDiv w:val="1"/>
      <w:marLeft w:val="0"/>
      <w:marRight w:val="0"/>
      <w:marTop w:val="0"/>
      <w:marBottom w:val="0"/>
      <w:divBdr>
        <w:top w:val="none" w:sz="0" w:space="0" w:color="auto"/>
        <w:left w:val="none" w:sz="0" w:space="0" w:color="auto"/>
        <w:bottom w:val="none" w:sz="0" w:space="0" w:color="auto"/>
        <w:right w:val="none" w:sz="0" w:space="0" w:color="auto"/>
      </w:divBdr>
    </w:div>
    <w:div w:id="182062385">
      <w:bodyDiv w:val="1"/>
      <w:marLeft w:val="0"/>
      <w:marRight w:val="0"/>
      <w:marTop w:val="0"/>
      <w:marBottom w:val="0"/>
      <w:divBdr>
        <w:top w:val="none" w:sz="0" w:space="0" w:color="auto"/>
        <w:left w:val="none" w:sz="0" w:space="0" w:color="auto"/>
        <w:bottom w:val="none" w:sz="0" w:space="0" w:color="auto"/>
        <w:right w:val="none" w:sz="0" w:space="0" w:color="auto"/>
      </w:divBdr>
    </w:div>
    <w:div w:id="249050789">
      <w:bodyDiv w:val="1"/>
      <w:marLeft w:val="0"/>
      <w:marRight w:val="0"/>
      <w:marTop w:val="0"/>
      <w:marBottom w:val="0"/>
      <w:divBdr>
        <w:top w:val="none" w:sz="0" w:space="0" w:color="auto"/>
        <w:left w:val="none" w:sz="0" w:space="0" w:color="auto"/>
        <w:bottom w:val="none" w:sz="0" w:space="0" w:color="auto"/>
        <w:right w:val="none" w:sz="0" w:space="0" w:color="auto"/>
      </w:divBdr>
    </w:div>
    <w:div w:id="255408156">
      <w:bodyDiv w:val="1"/>
      <w:marLeft w:val="0"/>
      <w:marRight w:val="0"/>
      <w:marTop w:val="0"/>
      <w:marBottom w:val="0"/>
      <w:divBdr>
        <w:top w:val="none" w:sz="0" w:space="0" w:color="auto"/>
        <w:left w:val="none" w:sz="0" w:space="0" w:color="auto"/>
        <w:bottom w:val="none" w:sz="0" w:space="0" w:color="auto"/>
        <w:right w:val="none" w:sz="0" w:space="0" w:color="auto"/>
      </w:divBdr>
    </w:div>
    <w:div w:id="266541605">
      <w:bodyDiv w:val="1"/>
      <w:marLeft w:val="0"/>
      <w:marRight w:val="0"/>
      <w:marTop w:val="0"/>
      <w:marBottom w:val="0"/>
      <w:divBdr>
        <w:top w:val="none" w:sz="0" w:space="0" w:color="auto"/>
        <w:left w:val="none" w:sz="0" w:space="0" w:color="auto"/>
        <w:bottom w:val="none" w:sz="0" w:space="0" w:color="auto"/>
        <w:right w:val="none" w:sz="0" w:space="0" w:color="auto"/>
      </w:divBdr>
    </w:div>
    <w:div w:id="448740866">
      <w:bodyDiv w:val="1"/>
      <w:marLeft w:val="0"/>
      <w:marRight w:val="0"/>
      <w:marTop w:val="0"/>
      <w:marBottom w:val="0"/>
      <w:divBdr>
        <w:top w:val="none" w:sz="0" w:space="0" w:color="auto"/>
        <w:left w:val="none" w:sz="0" w:space="0" w:color="auto"/>
        <w:bottom w:val="none" w:sz="0" w:space="0" w:color="auto"/>
        <w:right w:val="none" w:sz="0" w:space="0" w:color="auto"/>
      </w:divBdr>
      <w:divsChild>
        <w:div w:id="107817100">
          <w:marLeft w:val="0"/>
          <w:marRight w:val="0"/>
          <w:marTop w:val="0"/>
          <w:marBottom w:val="0"/>
          <w:divBdr>
            <w:top w:val="none" w:sz="0" w:space="0" w:color="auto"/>
            <w:left w:val="none" w:sz="0" w:space="0" w:color="auto"/>
            <w:bottom w:val="none" w:sz="0" w:space="0" w:color="auto"/>
            <w:right w:val="none" w:sz="0" w:space="0" w:color="auto"/>
          </w:divBdr>
        </w:div>
      </w:divsChild>
    </w:div>
    <w:div w:id="529027517">
      <w:bodyDiv w:val="1"/>
      <w:marLeft w:val="0"/>
      <w:marRight w:val="0"/>
      <w:marTop w:val="0"/>
      <w:marBottom w:val="0"/>
      <w:divBdr>
        <w:top w:val="none" w:sz="0" w:space="0" w:color="auto"/>
        <w:left w:val="none" w:sz="0" w:space="0" w:color="auto"/>
        <w:bottom w:val="none" w:sz="0" w:space="0" w:color="auto"/>
        <w:right w:val="none" w:sz="0" w:space="0" w:color="auto"/>
      </w:divBdr>
      <w:divsChild>
        <w:div w:id="39256793">
          <w:marLeft w:val="0"/>
          <w:marRight w:val="0"/>
          <w:marTop w:val="0"/>
          <w:marBottom w:val="0"/>
          <w:divBdr>
            <w:top w:val="none" w:sz="0" w:space="0" w:color="auto"/>
            <w:left w:val="none" w:sz="0" w:space="0" w:color="auto"/>
            <w:bottom w:val="none" w:sz="0" w:space="0" w:color="auto"/>
            <w:right w:val="none" w:sz="0" w:space="0" w:color="auto"/>
          </w:divBdr>
        </w:div>
        <w:div w:id="1230577970">
          <w:marLeft w:val="0"/>
          <w:marRight w:val="0"/>
          <w:marTop w:val="0"/>
          <w:marBottom w:val="0"/>
          <w:divBdr>
            <w:top w:val="none" w:sz="0" w:space="0" w:color="auto"/>
            <w:left w:val="none" w:sz="0" w:space="0" w:color="auto"/>
            <w:bottom w:val="none" w:sz="0" w:space="0" w:color="auto"/>
            <w:right w:val="none" w:sz="0" w:space="0" w:color="auto"/>
          </w:divBdr>
        </w:div>
        <w:div w:id="1536116273">
          <w:marLeft w:val="0"/>
          <w:marRight w:val="0"/>
          <w:marTop w:val="0"/>
          <w:marBottom w:val="0"/>
          <w:divBdr>
            <w:top w:val="none" w:sz="0" w:space="0" w:color="auto"/>
            <w:left w:val="none" w:sz="0" w:space="0" w:color="auto"/>
            <w:bottom w:val="none" w:sz="0" w:space="0" w:color="auto"/>
            <w:right w:val="none" w:sz="0" w:space="0" w:color="auto"/>
          </w:divBdr>
        </w:div>
        <w:div w:id="2039623751">
          <w:marLeft w:val="0"/>
          <w:marRight w:val="0"/>
          <w:marTop w:val="0"/>
          <w:marBottom w:val="0"/>
          <w:divBdr>
            <w:top w:val="none" w:sz="0" w:space="0" w:color="auto"/>
            <w:left w:val="none" w:sz="0" w:space="0" w:color="auto"/>
            <w:bottom w:val="none" w:sz="0" w:space="0" w:color="auto"/>
            <w:right w:val="none" w:sz="0" w:space="0" w:color="auto"/>
          </w:divBdr>
        </w:div>
      </w:divsChild>
    </w:div>
    <w:div w:id="595791719">
      <w:bodyDiv w:val="1"/>
      <w:marLeft w:val="0"/>
      <w:marRight w:val="0"/>
      <w:marTop w:val="0"/>
      <w:marBottom w:val="0"/>
      <w:divBdr>
        <w:top w:val="none" w:sz="0" w:space="0" w:color="auto"/>
        <w:left w:val="none" w:sz="0" w:space="0" w:color="auto"/>
        <w:bottom w:val="none" w:sz="0" w:space="0" w:color="auto"/>
        <w:right w:val="none" w:sz="0" w:space="0" w:color="auto"/>
      </w:divBdr>
    </w:div>
    <w:div w:id="597297489">
      <w:bodyDiv w:val="1"/>
      <w:marLeft w:val="0"/>
      <w:marRight w:val="0"/>
      <w:marTop w:val="0"/>
      <w:marBottom w:val="0"/>
      <w:divBdr>
        <w:top w:val="none" w:sz="0" w:space="0" w:color="auto"/>
        <w:left w:val="none" w:sz="0" w:space="0" w:color="auto"/>
        <w:bottom w:val="none" w:sz="0" w:space="0" w:color="auto"/>
        <w:right w:val="none" w:sz="0" w:space="0" w:color="auto"/>
      </w:divBdr>
    </w:div>
    <w:div w:id="641271451">
      <w:bodyDiv w:val="1"/>
      <w:marLeft w:val="0"/>
      <w:marRight w:val="0"/>
      <w:marTop w:val="0"/>
      <w:marBottom w:val="0"/>
      <w:divBdr>
        <w:top w:val="none" w:sz="0" w:space="0" w:color="auto"/>
        <w:left w:val="none" w:sz="0" w:space="0" w:color="auto"/>
        <w:bottom w:val="none" w:sz="0" w:space="0" w:color="auto"/>
        <w:right w:val="none" w:sz="0" w:space="0" w:color="auto"/>
      </w:divBdr>
    </w:div>
    <w:div w:id="683672056">
      <w:bodyDiv w:val="1"/>
      <w:marLeft w:val="0"/>
      <w:marRight w:val="0"/>
      <w:marTop w:val="0"/>
      <w:marBottom w:val="0"/>
      <w:divBdr>
        <w:top w:val="none" w:sz="0" w:space="0" w:color="auto"/>
        <w:left w:val="none" w:sz="0" w:space="0" w:color="auto"/>
        <w:bottom w:val="none" w:sz="0" w:space="0" w:color="auto"/>
        <w:right w:val="none" w:sz="0" w:space="0" w:color="auto"/>
      </w:divBdr>
    </w:div>
    <w:div w:id="730465854">
      <w:bodyDiv w:val="1"/>
      <w:marLeft w:val="0"/>
      <w:marRight w:val="0"/>
      <w:marTop w:val="0"/>
      <w:marBottom w:val="0"/>
      <w:divBdr>
        <w:top w:val="none" w:sz="0" w:space="0" w:color="auto"/>
        <w:left w:val="none" w:sz="0" w:space="0" w:color="auto"/>
        <w:bottom w:val="none" w:sz="0" w:space="0" w:color="auto"/>
        <w:right w:val="none" w:sz="0" w:space="0" w:color="auto"/>
      </w:divBdr>
    </w:div>
    <w:div w:id="799423734">
      <w:bodyDiv w:val="1"/>
      <w:marLeft w:val="0"/>
      <w:marRight w:val="0"/>
      <w:marTop w:val="0"/>
      <w:marBottom w:val="0"/>
      <w:divBdr>
        <w:top w:val="none" w:sz="0" w:space="0" w:color="auto"/>
        <w:left w:val="none" w:sz="0" w:space="0" w:color="auto"/>
        <w:bottom w:val="none" w:sz="0" w:space="0" w:color="auto"/>
        <w:right w:val="none" w:sz="0" w:space="0" w:color="auto"/>
      </w:divBdr>
    </w:div>
    <w:div w:id="817116703">
      <w:bodyDiv w:val="1"/>
      <w:marLeft w:val="0"/>
      <w:marRight w:val="0"/>
      <w:marTop w:val="0"/>
      <w:marBottom w:val="0"/>
      <w:divBdr>
        <w:top w:val="none" w:sz="0" w:space="0" w:color="auto"/>
        <w:left w:val="none" w:sz="0" w:space="0" w:color="auto"/>
        <w:bottom w:val="none" w:sz="0" w:space="0" w:color="auto"/>
        <w:right w:val="none" w:sz="0" w:space="0" w:color="auto"/>
      </w:divBdr>
    </w:div>
    <w:div w:id="881748412">
      <w:bodyDiv w:val="1"/>
      <w:marLeft w:val="0"/>
      <w:marRight w:val="0"/>
      <w:marTop w:val="0"/>
      <w:marBottom w:val="0"/>
      <w:divBdr>
        <w:top w:val="none" w:sz="0" w:space="0" w:color="auto"/>
        <w:left w:val="none" w:sz="0" w:space="0" w:color="auto"/>
        <w:bottom w:val="none" w:sz="0" w:space="0" w:color="auto"/>
        <w:right w:val="none" w:sz="0" w:space="0" w:color="auto"/>
      </w:divBdr>
      <w:divsChild>
        <w:div w:id="1940331410">
          <w:marLeft w:val="0"/>
          <w:marRight w:val="0"/>
          <w:marTop w:val="0"/>
          <w:marBottom w:val="0"/>
          <w:divBdr>
            <w:top w:val="none" w:sz="0" w:space="0" w:color="auto"/>
            <w:left w:val="none" w:sz="0" w:space="0" w:color="auto"/>
            <w:bottom w:val="none" w:sz="0" w:space="0" w:color="auto"/>
            <w:right w:val="none" w:sz="0" w:space="0" w:color="auto"/>
          </w:divBdr>
        </w:div>
        <w:div w:id="2059551218">
          <w:marLeft w:val="0"/>
          <w:marRight w:val="0"/>
          <w:marTop w:val="0"/>
          <w:marBottom w:val="0"/>
          <w:divBdr>
            <w:top w:val="none" w:sz="0" w:space="0" w:color="auto"/>
            <w:left w:val="none" w:sz="0" w:space="0" w:color="auto"/>
            <w:bottom w:val="none" w:sz="0" w:space="0" w:color="auto"/>
            <w:right w:val="none" w:sz="0" w:space="0" w:color="auto"/>
          </w:divBdr>
        </w:div>
        <w:div w:id="2111125885">
          <w:marLeft w:val="0"/>
          <w:marRight w:val="0"/>
          <w:marTop w:val="0"/>
          <w:marBottom w:val="0"/>
          <w:divBdr>
            <w:top w:val="none" w:sz="0" w:space="0" w:color="auto"/>
            <w:left w:val="none" w:sz="0" w:space="0" w:color="auto"/>
            <w:bottom w:val="none" w:sz="0" w:space="0" w:color="auto"/>
            <w:right w:val="none" w:sz="0" w:space="0" w:color="auto"/>
          </w:divBdr>
        </w:div>
      </w:divsChild>
    </w:div>
    <w:div w:id="885723373">
      <w:bodyDiv w:val="1"/>
      <w:marLeft w:val="0"/>
      <w:marRight w:val="0"/>
      <w:marTop w:val="0"/>
      <w:marBottom w:val="0"/>
      <w:divBdr>
        <w:top w:val="none" w:sz="0" w:space="0" w:color="auto"/>
        <w:left w:val="none" w:sz="0" w:space="0" w:color="auto"/>
        <w:bottom w:val="none" w:sz="0" w:space="0" w:color="auto"/>
        <w:right w:val="none" w:sz="0" w:space="0" w:color="auto"/>
      </w:divBdr>
    </w:div>
    <w:div w:id="967975675">
      <w:bodyDiv w:val="1"/>
      <w:marLeft w:val="0"/>
      <w:marRight w:val="0"/>
      <w:marTop w:val="0"/>
      <w:marBottom w:val="0"/>
      <w:divBdr>
        <w:top w:val="none" w:sz="0" w:space="0" w:color="auto"/>
        <w:left w:val="none" w:sz="0" w:space="0" w:color="auto"/>
        <w:bottom w:val="none" w:sz="0" w:space="0" w:color="auto"/>
        <w:right w:val="none" w:sz="0" w:space="0" w:color="auto"/>
      </w:divBdr>
    </w:div>
    <w:div w:id="1075859099">
      <w:bodyDiv w:val="1"/>
      <w:marLeft w:val="0"/>
      <w:marRight w:val="0"/>
      <w:marTop w:val="0"/>
      <w:marBottom w:val="0"/>
      <w:divBdr>
        <w:top w:val="none" w:sz="0" w:space="0" w:color="auto"/>
        <w:left w:val="none" w:sz="0" w:space="0" w:color="auto"/>
        <w:bottom w:val="none" w:sz="0" w:space="0" w:color="auto"/>
        <w:right w:val="none" w:sz="0" w:space="0" w:color="auto"/>
      </w:divBdr>
      <w:divsChild>
        <w:div w:id="225803081">
          <w:marLeft w:val="0"/>
          <w:marRight w:val="0"/>
          <w:marTop w:val="0"/>
          <w:marBottom w:val="0"/>
          <w:divBdr>
            <w:top w:val="none" w:sz="0" w:space="0" w:color="auto"/>
            <w:left w:val="none" w:sz="0" w:space="0" w:color="auto"/>
            <w:bottom w:val="none" w:sz="0" w:space="0" w:color="auto"/>
            <w:right w:val="none" w:sz="0" w:space="0" w:color="auto"/>
          </w:divBdr>
        </w:div>
        <w:div w:id="299383694">
          <w:marLeft w:val="0"/>
          <w:marRight w:val="0"/>
          <w:marTop w:val="0"/>
          <w:marBottom w:val="0"/>
          <w:divBdr>
            <w:top w:val="none" w:sz="0" w:space="0" w:color="auto"/>
            <w:left w:val="none" w:sz="0" w:space="0" w:color="auto"/>
            <w:bottom w:val="none" w:sz="0" w:space="0" w:color="auto"/>
            <w:right w:val="none" w:sz="0" w:space="0" w:color="auto"/>
          </w:divBdr>
        </w:div>
        <w:div w:id="1755080548">
          <w:marLeft w:val="0"/>
          <w:marRight w:val="0"/>
          <w:marTop w:val="0"/>
          <w:marBottom w:val="0"/>
          <w:divBdr>
            <w:top w:val="none" w:sz="0" w:space="0" w:color="auto"/>
            <w:left w:val="none" w:sz="0" w:space="0" w:color="auto"/>
            <w:bottom w:val="none" w:sz="0" w:space="0" w:color="auto"/>
            <w:right w:val="none" w:sz="0" w:space="0" w:color="auto"/>
          </w:divBdr>
        </w:div>
        <w:div w:id="1994597711">
          <w:marLeft w:val="0"/>
          <w:marRight w:val="0"/>
          <w:marTop w:val="0"/>
          <w:marBottom w:val="0"/>
          <w:divBdr>
            <w:top w:val="none" w:sz="0" w:space="0" w:color="auto"/>
            <w:left w:val="none" w:sz="0" w:space="0" w:color="auto"/>
            <w:bottom w:val="none" w:sz="0" w:space="0" w:color="auto"/>
            <w:right w:val="none" w:sz="0" w:space="0" w:color="auto"/>
          </w:divBdr>
        </w:div>
      </w:divsChild>
    </w:div>
    <w:div w:id="1116947115">
      <w:bodyDiv w:val="1"/>
      <w:marLeft w:val="0"/>
      <w:marRight w:val="0"/>
      <w:marTop w:val="0"/>
      <w:marBottom w:val="0"/>
      <w:divBdr>
        <w:top w:val="none" w:sz="0" w:space="0" w:color="auto"/>
        <w:left w:val="none" w:sz="0" w:space="0" w:color="auto"/>
        <w:bottom w:val="none" w:sz="0" w:space="0" w:color="auto"/>
        <w:right w:val="none" w:sz="0" w:space="0" w:color="auto"/>
      </w:divBdr>
    </w:div>
    <w:div w:id="1120537199">
      <w:bodyDiv w:val="1"/>
      <w:marLeft w:val="0"/>
      <w:marRight w:val="0"/>
      <w:marTop w:val="0"/>
      <w:marBottom w:val="0"/>
      <w:divBdr>
        <w:top w:val="none" w:sz="0" w:space="0" w:color="auto"/>
        <w:left w:val="none" w:sz="0" w:space="0" w:color="auto"/>
        <w:bottom w:val="none" w:sz="0" w:space="0" w:color="auto"/>
        <w:right w:val="none" w:sz="0" w:space="0" w:color="auto"/>
      </w:divBdr>
      <w:divsChild>
        <w:div w:id="120542139">
          <w:marLeft w:val="0"/>
          <w:marRight w:val="0"/>
          <w:marTop w:val="0"/>
          <w:marBottom w:val="0"/>
          <w:divBdr>
            <w:top w:val="none" w:sz="0" w:space="0" w:color="auto"/>
            <w:left w:val="none" w:sz="0" w:space="0" w:color="auto"/>
            <w:bottom w:val="none" w:sz="0" w:space="0" w:color="auto"/>
            <w:right w:val="none" w:sz="0" w:space="0" w:color="auto"/>
          </w:divBdr>
        </w:div>
        <w:div w:id="548109843">
          <w:marLeft w:val="0"/>
          <w:marRight w:val="0"/>
          <w:marTop w:val="0"/>
          <w:marBottom w:val="0"/>
          <w:divBdr>
            <w:top w:val="none" w:sz="0" w:space="0" w:color="auto"/>
            <w:left w:val="none" w:sz="0" w:space="0" w:color="auto"/>
            <w:bottom w:val="none" w:sz="0" w:space="0" w:color="auto"/>
            <w:right w:val="none" w:sz="0" w:space="0" w:color="auto"/>
          </w:divBdr>
        </w:div>
        <w:div w:id="777408874">
          <w:marLeft w:val="0"/>
          <w:marRight w:val="0"/>
          <w:marTop w:val="0"/>
          <w:marBottom w:val="0"/>
          <w:divBdr>
            <w:top w:val="none" w:sz="0" w:space="0" w:color="auto"/>
            <w:left w:val="none" w:sz="0" w:space="0" w:color="auto"/>
            <w:bottom w:val="none" w:sz="0" w:space="0" w:color="auto"/>
            <w:right w:val="none" w:sz="0" w:space="0" w:color="auto"/>
          </w:divBdr>
        </w:div>
        <w:div w:id="1153565303">
          <w:marLeft w:val="0"/>
          <w:marRight w:val="0"/>
          <w:marTop w:val="0"/>
          <w:marBottom w:val="0"/>
          <w:divBdr>
            <w:top w:val="none" w:sz="0" w:space="0" w:color="auto"/>
            <w:left w:val="none" w:sz="0" w:space="0" w:color="auto"/>
            <w:bottom w:val="none" w:sz="0" w:space="0" w:color="auto"/>
            <w:right w:val="none" w:sz="0" w:space="0" w:color="auto"/>
          </w:divBdr>
        </w:div>
        <w:div w:id="1516115283">
          <w:marLeft w:val="0"/>
          <w:marRight w:val="0"/>
          <w:marTop w:val="0"/>
          <w:marBottom w:val="0"/>
          <w:divBdr>
            <w:top w:val="none" w:sz="0" w:space="0" w:color="auto"/>
            <w:left w:val="none" w:sz="0" w:space="0" w:color="auto"/>
            <w:bottom w:val="none" w:sz="0" w:space="0" w:color="auto"/>
            <w:right w:val="none" w:sz="0" w:space="0" w:color="auto"/>
          </w:divBdr>
        </w:div>
        <w:div w:id="1987739248">
          <w:marLeft w:val="0"/>
          <w:marRight w:val="0"/>
          <w:marTop w:val="0"/>
          <w:marBottom w:val="0"/>
          <w:divBdr>
            <w:top w:val="none" w:sz="0" w:space="0" w:color="auto"/>
            <w:left w:val="none" w:sz="0" w:space="0" w:color="auto"/>
            <w:bottom w:val="none" w:sz="0" w:space="0" w:color="auto"/>
            <w:right w:val="none" w:sz="0" w:space="0" w:color="auto"/>
          </w:divBdr>
        </w:div>
      </w:divsChild>
    </w:div>
    <w:div w:id="1121732119">
      <w:bodyDiv w:val="1"/>
      <w:marLeft w:val="0"/>
      <w:marRight w:val="0"/>
      <w:marTop w:val="0"/>
      <w:marBottom w:val="0"/>
      <w:divBdr>
        <w:top w:val="none" w:sz="0" w:space="0" w:color="auto"/>
        <w:left w:val="none" w:sz="0" w:space="0" w:color="auto"/>
        <w:bottom w:val="none" w:sz="0" w:space="0" w:color="auto"/>
        <w:right w:val="none" w:sz="0" w:space="0" w:color="auto"/>
      </w:divBdr>
    </w:div>
    <w:div w:id="1137379300">
      <w:bodyDiv w:val="1"/>
      <w:marLeft w:val="0"/>
      <w:marRight w:val="0"/>
      <w:marTop w:val="0"/>
      <w:marBottom w:val="0"/>
      <w:divBdr>
        <w:top w:val="none" w:sz="0" w:space="0" w:color="auto"/>
        <w:left w:val="none" w:sz="0" w:space="0" w:color="auto"/>
        <w:bottom w:val="none" w:sz="0" w:space="0" w:color="auto"/>
        <w:right w:val="none" w:sz="0" w:space="0" w:color="auto"/>
      </w:divBdr>
    </w:div>
    <w:div w:id="1159544121">
      <w:bodyDiv w:val="1"/>
      <w:marLeft w:val="0"/>
      <w:marRight w:val="0"/>
      <w:marTop w:val="0"/>
      <w:marBottom w:val="0"/>
      <w:divBdr>
        <w:top w:val="none" w:sz="0" w:space="0" w:color="auto"/>
        <w:left w:val="none" w:sz="0" w:space="0" w:color="auto"/>
        <w:bottom w:val="none" w:sz="0" w:space="0" w:color="auto"/>
        <w:right w:val="none" w:sz="0" w:space="0" w:color="auto"/>
      </w:divBdr>
    </w:div>
    <w:div w:id="1181433939">
      <w:bodyDiv w:val="1"/>
      <w:marLeft w:val="0"/>
      <w:marRight w:val="0"/>
      <w:marTop w:val="0"/>
      <w:marBottom w:val="0"/>
      <w:divBdr>
        <w:top w:val="none" w:sz="0" w:space="0" w:color="auto"/>
        <w:left w:val="none" w:sz="0" w:space="0" w:color="auto"/>
        <w:bottom w:val="none" w:sz="0" w:space="0" w:color="auto"/>
        <w:right w:val="none" w:sz="0" w:space="0" w:color="auto"/>
      </w:divBdr>
      <w:divsChild>
        <w:div w:id="796878482">
          <w:marLeft w:val="0"/>
          <w:marRight w:val="0"/>
          <w:marTop w:val="0"/>
          <w:marBottom w:val="0"/>
          <w:divBdr>
            <w:top w:val="none" w:sz="0" w:space="0" w:color="auto"/>
            <w:left w:val="none" w:sz="0" w:space="0" w:color="auto"/>
            <w:bottom w:val="none" w:sz="0" w:space="0" w:color="auto"/>
            <w:right w:val="none" w:sz="0" w:space="0" w:color="auto"/>
          </w:divBdr>
        </w:div>
        <w:div w:id="1778795213">
          <w:marLeft w:val="0"/>
          <w:marRight w:val="0"/>
          <w:marTop w:val="0"/>
          <w:marBottom w:val="0"/>
          <w:divBdr>
            <w:top w:val="none" w:sz="0" w:space="0" w:color="auto"/>
            <w:left w:val="none" w:sz="0" w:space="0" w:color="auto"/>
            <w:bottom w:val="none" w:sz="0" w:space="0" w:color="auto"/>
            <w:right w:val="none" w:sz="0" w:space="0" w:color="auto"/>
          </w:divBdr>
        </w:div>
      </w:divsChild>
    </w:div>
    <w:div w:id="1323238928">
      <w:bodyDiv w:val="1"/>
      <w:marLeft w:val="0"/>
      <w:marRight w:val="0"/>
      <w:marTop w:val="0"/>
      <w:marBottom w:val="0"/>
      <w:divBdr>
        <w:top w:val="none" w:sz="0" w:space="0" w:color="auto"/>
        <w:left w:val="none" w:sz="0" w:space="0" w:color="auto"/>
        <w:bottom w:val="none" w:sz="0" w:space="0" w:color="auto"/>
        <w:right w:val="none" w:sz="0" w:space="0" w:color="auto"/>
      </w:divBdr>
    </w:div>
    <w:div w:id="1340691638">
      <w:bodyDiv w:val="1"/>
      <w:marLeft w:val="0"/>
      <w:marRight w:val="0"/>
      <w:marTop w:val="0"/>
      <w:marBottom w:val="0"/>
      <w:divBdr>
        <w:top w:val="none" w:sz="0" w:space="0" w:color="auto"/>
        <w:left w:val="none" w:sz="0" w:space="0" w:color="auto"/>
        <w:bottom w:val="none" w:sz="0" w:space="0" w:color="auto"/>
        <w:right w:val="none" w:sz="0" w:space="0" w:color="auto"/>
      </w:divBdr>
    </w:div>
    <w:div w:id="1404715484">
      <w:bodyDiv w:val="1"/>
      <w:marLeft w:val="0"/>
      <w:marRight w:val="0"/>
      <w:marTop w:val="0"/>
      <w:marBottom w:val="0"/>
      <w:divBdr>
        <w:top w:val="none" w:sz="0" w:space="0" w:color="auto"/>
        <w:left w:val="none" w:sz="0" w:space="0" w:color="auto"/>
        <w:bottom w:val="none" w:sz="0" w:space="0" w:color="auto"/>
        <w:right w:val="none" w:sz="0" w:space="0" w:color="auto"/>
      </w:divBdr>
    </w:div>
    <w:div w:id="1478111043">
      <w:bodyDiv w:val="1"/>
      <w:marLeft w:val="0"/>
      <w:marRight w:val="0"/>
      <w:marTop w:val="0"/>
      <w:marBottom w:val="0"/>
      <w:divBdr>
        <w:top w:val="none" w:sz="0" w:space="0" w:color="auto"/>
        <w:left w:val="none" w:sz="0" w:space="0" w:color="auto"/>
        <w:bottom w:val="none" w:sz="0" w:space="0" w:color="auto"/>
        <w:right w:val="none" w:sz="0" w:space="0" w:color="auto"/>
      </w:divBdr>
      <w:divsChild>
        <w:div w:id="141042583">
          <w:marLeft w:val="0"/>
          <w:marRight w:val="0"/>
          <w:marTop w:val="0"/>
          <w:marBottom w:val="0"/>
          <w:divBdr>
            <w:top w:val="none" w:sz="0" w:space="0" w:color="auto"/>
            <w:left w:val="none" w:sz="0" w:space="0" w:color="auto"/>
            <w:bottom w:val="none" w:sz="0" w:space="0" w:color="auto"/>
            <w:right w:val="none" w:sz="0" w:space="0" w:color="auto"/>
          </w:divBdr>
        </w:div>
        <w:div w:id="228662158">
          <w:marLeft w:val="0"/>
          <w:marRight w:val="0"/>
          <w:marTop w:val="0"/>
          <w:marBottom w:val="0"/>
          <w:divBdr>
            <w:top w:val="none" w:sz="0" w:space="0" w:color="auto"/>
            <w:left w:val="none" w:sz="0" w:space="0" w:color="auto"/>
            <w:bottom w:val="none" w:sz="0" w:space="0" w:color="auto"/>
            <w:right w:val="none" w:sz="0" w:space="0" w:color="auto"/>
          </w:divBdr>
        </w:div>
        <w:div w:id="427425888">
          <w:marLeft w:val="0"/>
          <w:marRight w:val="0"/>
          <w:marTop w:val="0"/>
          <w:marBottom w:val="0"/>
          <w:divBdr>
            <w:top w:val="none" w:sz="0" w:space="0" w:color="auto"/>
            <w:left w:val="none" w:sz="0" w:space="0" w:color="auto"/>
            <w:bottom w:val="none" w:sz="0" w:space="0" w:color="auto"/>
            <w:right w:val="none" w:sz="0" w:space="0" w:color="auto"/>
          </w:divBdr>
        </w:div>
        <w:div w:id="866648268">
          <w:marLeft w:val="0"/>
          <w:marRight w:val="0"/>
          <w:marTop w:val="0"/>
          <w:marBottom w:val="0"/>
          <w:divBdr>
            <w:top w:val="none" w:sz="0" w:space="0" w:color="auto"/>
            <w:left w:val="none" w:sz="0" w:space="0" w:color="auto"/>
            <w:bottom w:val="none" w:sz="0" w:space="0" w:color="auto"/>
            <w:right w:val="none" w:sz="0" w:space="0" w:color="auto"/>
          </w:divBdr>
        </w:div>
        <w:div w:id="1755275423">
          <w:marLeft w:val="0"/>
          <w:marRight w:val="0"/>
          <w:marTop w:val="0"/>
          <w:marBottom w:val="0"/>
          <w:divBdr>
            <w:top w:val="none" w:sz="0" w:space="0" w:color="auto"/>
            <w:left w:val="none" w:sz="0" w:space="0" w:color="auto"/>
            <w:bottom w:val="none" w:sz="0" w:space="0" w:color="auto"/>
            <w:right w:val="none" w:sz="0" w:space="0" w:color="auto"/>
          </w:divBdr>
        </w:div>
        <w:div w:id="2053922234">
          <w:marLeft w:val="0"/>
          <w:marRight w:val="0"/>
          <w:marTop w:val="0"/>
          <w:marBottom w:val="0"/>
          <w:divBdr>
            <w:top w:val="none" w:sz="0" w:space="0" w:color="auto"/>
            <w:left w:val="none" w:sz="0" w:space="0" w:color="auto"/>
            <w:bottom w:val="none" w:sz="0" w:space="0" w:color="auto"/>
            <w:right w:val="none" w:sz="0" w:space="0" w:color="auto"/>
          </w:divBdr>
        </w:div>
      </w:divsChild>
    </w:div>
    <w:div w:id="1512799748">
      <w:bodyDiv w:val="1"/>
      <w:marLeft w:val="0"/>
      <w:marRight w:val="0"/>
      <w:marTop w:val="0"/>
      <w:marBottom w:val="0"/>
      <w:divBdr>
        <w:top w:val="none" w:sz="0" w:space="0" w:color="auto"/>
        <w:left w:val="none" w:sz="0" w:space="0" w:color="auto"/>
        <w:bottom w:val="none" w:sz="0" w:space="0" w:color="auto"/>
        <w:right w:val="none" w:sz="0" w:space="0" w:color="auto"/>
      </w:divBdr>
      <w:divsChild>
        <w:div w:id="19089817">
          <w:marLeft w:val="0"/>
          <w:marRight w:val="0"/>
          <w:marTop w:val="0"/>
          <w:marBottom w:val="0"/>
          <w:divBdr>
            <w:top w:val="none" w:sz="0" w:space="0" w:color="auto"/>
            <w:left w:val="none" w:sz="0" w:space="0" w:color="auto"/>
            <w:bottom w:val="none" w:sz="0" w:space="0" w:color="auto"/>
            <w:right w:val="none" w:sz="0" w:space="0" w:color="auto"/>
          </w:divBdr>
        </w:div>
        <w:div w:id="1010988326">
          <w:marLeft w:val="0"/>
          <w:marRight w:val="0"/>
          <w:marTop w:val="0"/>
          <w:marBottom w:val="0"/>
          <w:divBdr>
            <w:top w:val="none" w:sz="0" w:space="0" w:color="auto"/>
            <w:left w:val="none" w:sz="0" w:space="0" w:color="auto"/>
            <w:bottom w:val="none" w:sz="0" w:space="0" w:color="auto"/>
            <w:right w:val="none" w:sz="0" w:space="0" w:color="auto"/>
          </w:divBdr>
        </w:div>
        <w:div w:id="1897617651">
          <w:marLeft w:val="0"/>
          <w:marRight w:val="0"/>
          <w:marTop w:val="0"/>
          <w:marBottom w:val="0"/>
          <w:divBdr>
            <w:top w:val="none" w:sz="0" w:space="0" w:color="auto"/>
            <w:left w:val="none" w:sz="0" w:space="0" w:color="auto"/>
            <w:bottom w:val="none" w:sz="0" w:space="0" w:color="auto"/>
            <w:right w:val="none" w:sz="0" w:space="0" w:color="auto"/>
          </w:divBdr>
        </w:div>
        <w:div w:id="2068844982">
          <w:marLeft w:val="0"/>
          <w:marRight w:val="0"/>
          <w:marTop w:val="0"/>
          <w:marBottom w:val="0"/>
          <w:divBdr>
            <w:top w:val="none" w:sz="0" w:space="0" w:color="auto"/>
            <w:left w:val="none" w:sz="0" w:space="0" w:color="auto"/>
            <w:bottom w:val="none" w:sz="0" w:space="0" w:color="auto"/>
            <w:right w:val="none" w:sz="0" w:space="0" w:color="auto"/>
          </w:divBdr>
        </w:div>
      </w:divsChild>
    </w:div>
    <w:div w:id="1525904304">
      <w:bodyDiv w:val="1"/>
      <w:marLeft w:val="0"/>
      <w:marRight w:val="0"/>
      <w:marTop w:val="0"/>
      <w:marBottom w:val="0"/>
      <w:divBdr>
        <w:top w:val="none" w:sz="0" w:space="0" w:color="auto"/>
        <w:left w:val="none" w:sz="0" w:space="0" w:color="auto"/>
        <w:bottom w:val="none" w:sz="0" w:space="0" w:color="auto"/>
        <w:right w:val="none" w:sz="0" w:space="0" w:color="auto"/>
      </w:divBdr>
      <w:divsChild>
        <w:div w:id="413094433">
          <w:marLeft w:val="0"/>
          <w:marRight w:val="0"/>
          <w:marTop w:val="0"/>
          <w:marBottom w:val="0"/>
          <w:divBdr>
            <w:top w:val="none" w:sz="0" w:space="0" w:color="auto"/>
            <w:left w:val="none" w:sz="0" w:space="0" w:color="auto"/>
            <w:bottom w:val="none" w:sz="0" w:space="0" w:color="auto"/>
            <w:right w:val="none" w:sz="0" w:space="0" w:color="auto"/>
          </w:divBdr>
        </w:div>
        <w:div w:id="525101415">
          <w:marLeft w:val="0"/>
          <w:marRight w:val="0"/>
          <w:marTop w:val="0"/>
          <w:marBottom w:val="0"/>
          <w:divBdr>
            <w:top w:val="none" w:sz="0" w:space="0" w:color="auto"/>
            <w:left w:val="none" w:sz="0" w:space="0" w:color="auto"/>
            <w:bottom w:val="none" w:sz="0" w:space="0" w:color="auto"/>
            <w:right w:val="none" w:sz="0" w:space="0" w:color="auto"/>
          </w:divBdr>
        </w:div>
        <w:div w:id="1248227649">
          <w:marLeft w:val="0"/>
          <w:marRight w:val="0"/>
          <w:marTop w:val="0"/>
          <w:marBottom w:val="0"/>
          <w:divBdr>
            <w:top w:val="none" w:sz="0" w:space="0" w:color="auto"/>
            <w:left w:val="none" w:sz="0" w:space="0" w:color="auto"/>
            <w:bottom w:val="none" w:sz="0" w:space="0" w:color="auto"/>
            <w:right w:val="none" w:sz="0" w:space="0" w:color="auto"/>
          </w:divBdr>
        </w:div>
        <w:div w:id="1381054841">
          <w:marLeft w:val="0"/>
          <w:marRight w:val="0"/>
          <w:marTop w:val="0"/>
          <w:marBottom w:val="0"/>
          <w:divBdr>
            <w:top w:val="none" w:sz="0" w:space="0" w:color="auto"/>
            <w:left w:val="none" w:sz="0" w:space="0" w:color="auto"/>
            <w:bottom w:val="none" w:sz="0" w:space="0" w:color="auto"/>
            <w:right w:val="none" w:sz="0" w:space="0" w:color="auto"/>
          </w:divBdr>
        </w:div>
        <w:div w:id="1731538653">
          <w:marLeft w:val="0"/>
          <w:marRight w:val="0"/>
          <w:marTop w:val="0"/>
          <w:marBottom w:val="0"/>
          <w:divBdr>
            <w:top w:val="none" w:sz="0" w:space="0" w:color="auto"/>
            <w:left w:val="none" w:sz="0" w:space="0" w:color="auto"/>
            <w:bottom w:val="none" w:sz="0" w:space="0" w:color="auto"/>
            <w:right w:val="none" w:sz="0" w:space="0" w:color="auto"/>
          </w:divBdr>
        </w:div>
        <w:div w:id="1888878624">
          <w:marLeft w:val="0"/>
          <w:marRight w:val="0"/>
          <w:marTop w:val="0"/>
          <w:marBottom w:val="0"/>
          <w:divBdr>
            <w:top w:val="none" w:sz="0" w:space="0" w:color="auto"/>
            <w:left w:val="none" w:sz="0" w:space="0" w:color="auto"/>
            <w:bottom w:val="none" w:sz="0" w:space="0" w:color="auto"/>
            <w:right w:val="none" w:sz="0" w:space="0" w:color="auto"/>
          </w:divBdr>
        </w:div>
        <w:div w:id="2103184325">
          <w:marLeft w:val="0"/>
          <w:marRight w:val="0"/>
          <w:marTop w:val="0"/>
          <w:marBottom w:val="0"/>
          <w:divBdr>
            <w:top w:val="none" w:sz="0" w:space="0" w:color="auto"/>
            <w:left w:val="none" w:sz="0" w:space="0" w:color="auto"/>
            <w:bottom w:val="none" w:sz="0" w:space="0" w:color="auto"/>
            <w:right w:val="none" w:sz="0" w:space="0" w:color="auto"/>
          </w:divBdr>
        </w:div>
      </w:divsChild>
    </w:div>
    <w:div w:id="1529831857">
      <w:bodyDiv w:val="1"/>
      <w:marLeft w:val="0"/>
      <w:marRight w:val="0"/>
      <w:marTop w:val="0"/>
      <w:marBottom w:val="0"/>
      <w:divBdr>
        <w:top w:val="none" w:sz="0" w:space="0" w:color="auto"/>
        <w:left w:val="none" w:sz="0" w:space="0" w:color="auto"/>
        <w:bottom w:val="none" w:sz="0" w:space="0" w:color="auto"/>
        <w:right w:val="none" w:sz="0" w:space="0" w:color="auto"/>
      </w:divBdr>
    </w:div>
    <w:div w:id="1533035944">
      <w:bodyDiv w:val="1"/>
      <w:marLeft w:val="0"/>
      <w:marRight w:val="0"/>
      <w:marTop w:val="0"/>
      <w:marBottom w:val="0"/>
      <w:divBdr>
        <w:top w:val="none" w:sz="0" w:space="0" w:color="auto"/>
        <w:left w:val="none" w:sz="0" w:space="0" w:color="auto"/>
        <w:bottom w:val="none" w:sz="0" w:space="0" w:color="auto"/>
        <w:right w:val="none" w:sz="0" w:space="0" w:color="auto"/>
      </w:divBdr>
    </w:div>
    <w:div w:id="1573588080">
      <w:bodyDiv w:val="1"/>
      <w:marLeft w:val="0"/>
      <w:marRight w:val="0"/>
      <w:marTop w:val="0"/>
      <w:marBottom w:val="0"/>
      <w:divBdr>
        <w:top w:val="none" w:sz="0" w:space="0" w:color="auto"/>
        <w:left w:val="none" w:sz="0" w:space="0" w:color="auto"/>
        <w:bottom w:val="none" w:sz="0" w:space="0" w:color="auto"/>
        <w:right w:val="none" w:sz="0" w:space="0" w:color="auto"/>
      </w:divBdr>
    </w:div>
    <w:div w:id="1605110103">
      <w:bodyDiv w:val="1"/>
      <w:marLeft w:val="0"/>
      <w:marRight w:val="0"/>
      <w:marTop w:val="0"/>
      <w:marBottom w:val="0"/>
      <w:divBdr>
        <w:top w:val="none" w:sz="0" w:space="0" w:color="auto"/>
        <w:left w:val="none" w:sz="0" w:space="0" w:color="auto"/>
        <w:bottom w:val="none" w:sz="0" w:space="0" w:color="auto"/>
        <w:right w:val="none" w:sz="0" w:space="0" w:color="auto"/>
      </w:divBdr>
      <w:divsChild>
        <w:div w:id="311374040">
          <w:marLeft w:val="0"/>
          <w:marRight w:val="0"/>
          <w:marTop w:val="0"/>
          <w:marBottom w:val="0"/>
          <w:divBdr>
            <w:top w:val="none" w:sz="0" w:space="0" w:color="auto"/>
            <w:left w:val="none" w:sz="0" w:space="0" w:color="auto"/>
            <w:bottom w:val="none" w:sz="0" w:space="0" w:color="auto"/>
            <w:right w:val="none" w:sz="0" w:space="0" w:color="auto"/>
          </w:divBdr>
        </w:div>
        <w:div w:id="345178171">
          <w:marLeft w:val="0"/>
          <w:marRight w:val="0"/>
          <w:marTop w:val="0"/>
          <w:marBottom w:val="0"/>
          <w:divBdr>
            <w:top w:val="none" w:sz="0" w:space="0" w:color="auto"/>
            <w:left w:val="none" w:sz="0" w:space="0" w:color="auto"/>
            <w:bottom w:val="none" w:sz="0" w:space="0" w:color="auto"/>
            <w:right w:val="none" w:sz="0" w:space="0" w:color="auto"/>
          </w:divBdr>
        </w:div>
        <w:div w:id="616176283">
          <w:marLeft w:val="0"/>
          <w:marRight w:val="0"/>
          <w:marTop w:val="0"/>
          <w:marBottom w:val="0"/>
          <w:divBdr>
            <w:top w:val="none" w:sz="0" w:space="0" w:color="auto"/>
            <w:left w:val="none" w:sz="0" w:space="0" w:color="auto"/>
            <w:bottom w:val="none" w:sz="0" w:space="0" w:color="auto"/>
            <w:right w:val="none" w:sz="0" w:space="0" w:color="auto"/>
          </w:divBdr>
        </w:div>
        <w:div w:id="923536217">
          <w:marLeft w:val="0"/>
          <w:marRight w:val="0"/>
          <w:marTop w:val="0"/>
          <w:marBottom w:val="0"/>
          <w:divBdr>
            <w:top w:val="none" w:sz="0" w:space="0" w:color="auto"/>
            <w:left w:val="none" w:sz="0" w:space="0" w:color="auto"/>
            <w:bottom w:val="none" w:sz="0" w:space="0" w:color="auto"/>
            <w:right w:val="none" w:sz="0" w:space="0" w:color="auto"/>
          </w:divBdr>
        </w:div>
        <w:div w:id="1306006230">
          <w:marLeft w:val="0"/>
          <w:marRight w:val="0"/>
          <w:marTop w:val="0"/>
          <w:marBottom w:val="0"/>
          <w:divBdr>
            <w:top w:val="none" w:sz="0" w:space="0" w:color="auto"/>
            <w:left w:val="none" w:sz="0" w:space="0" w:color="auto"/>
            <w:bottom w:val="none" w:sz="0" w:space="0" w:color="auto"/>
            <w:right w:val="none" w:sz="0" w:space="0" w:color="auto"/>
          </w:divBdr>
        </w:div>
        <w:div w:id="1455169694">
          <w:marLeft w:val="0"/>
          <w:marRight w:val="0"/>
          <w:marTop w:val="0"/>
          <w:marBottom w:val="0"/>
          <w:divBdr>
            <w:top w:val="none" w:sz="0" w:space="0" w:color="auto"/>
            <w:left w:val="none" w:sz="0" w:space="0" w:color="auto"/>
            <w:bottom w:val="none" w:sz="0" w:space="0" w:color="auto"/>
            <w:right w:val="none" w:sz="0" w:space="0" w:color="auto"/>
          </w:divBdr>
        </w:div>
        <w:div w:id="1685672569">
          <w:marLeft w:val="0"/>
          <w:marRight w:val="0"/>
          <w:marTop w:val="0"/>
          <w:marBottom w:val="0"/>
          <w:divBdr>
            <w:top w:val="none" w:sz="0" w:space="0" w:color="auto"/>
            <w:left w:val="none" w:sz="0" w:space="0" w:color="auto"/>
            <w:bottom w:val="none" w:sz="0" w:space="0" w:color="auto"/>
            <w:right w:val="none" w:sz="0" w:space="0" w:color="auto"/>
          </w:divBdr>
        </w:div>
        <w:div w:id="1805734472">
          <w:marLeft w:val="0"/>
          <w:marRight w:val="0"/>
          <w:marTop w:val="0"/>
          <w:marBottom w:val="0"/>
          <w:divBdr>
            <w:top w:val="none" w:sz="0" w:space="0" w:color="auto"/>
            <w:left w:val="none" w:sz="0" w:space="0" w:color="auto"/>
            <w:bottom w:val="none" w:sz="0" w:space="0" w:color="auto"/>
            <w:right w:val="none" w:sz="0" w:space="0" w:color="auto"/>
          </w:divBdr>
        </w:div>
        <w:div w:id="1963533544">
          <w:marLeft w:val="0"/>
          <w:marRight w:val="0"/>
          <w:marTop w:val="0"/>
          <w:marBottom w:val="0"/>
          <w:divBdr>
            <w:top w:val="none" w:sz="0" w:space="0" w:color="auto"/>
            <w:left w:val="none" w:sz="0" w:space="0" w:color="auto"/>
            <w:bottom w:val="none" w:sz="0" w:space="0" w:color="auto"/>
            <w:right w:val="none" w:sz="0" w:space="0" w:color="auto"/>
          </w:divBdr>
        </w:div>
      </w:divsChild>
    </w:div>
    <w:div w:id="1607955880">
      <w:bodyDiv w:val="1"/>
      <w:marLeft w:val="0"/>
      <w:marRight w:val="0"/>
      <w:marTop w:val="0"/>
      <w:marBottom w:val="0"/>
      <w:divBdr>
        <w:top w:val="none" w:sz="0" w:space="0" w:color="auto"/>
        <w:left w:val="none" w:sz="0" w:space="0" w:color="auto"/>
        <w:bottom w:val="none" w:sz="0" w:space="0" w:color="auto"/>
        <w:right w:val="none" w:sz="0" w:space="0" w:color="auto"/>
      </w:divBdr>
      <w:divsChild>
        <w:div w:id="474684949">
          <w:marLeft w:val="0"/>
          <w:marRight w:val="0"/>
          <w:marTop w:val="0"/>
          <w:marBottom w:val="0"/>
          <w:divBdr>
            <w:top w:val="none" w:sz="0" w:space="0" w:color="auto"/>
            <w:left w:val="none" w:sz="0" w:space="0" w:color="auto"/>
            <w:bottom w:val="none" w:sz="0" w:space="0" w:color="auto"/>
            <w:right w:val="none" w:sz="0" w:space="0" w:color="auto"/>
          </w:divBdr>
        </w:div>
        <w:div w:id="743186161">
          <w:marLeft w:val="0"/>
          <w:marRight w:val="0"/>
          <w:marTop w:val="0"/>
          <w:marBottom w:val="0"/>
          <w:divBdr>
            <w:top w:val="none" w:sz="0" w:space="0" w:color="auto"/>
            <w:left w:val="none" w:sz="0" w:space="0" w:color="auto"/>
            <w:bottom w:val="none" w:sz="0" w:space="0" w:color="auto"/>
            <w:right w:val="none" w:sz="0" w:space="0" w:color="auto"/>
          </w:divBdr>
        </w:div>
        <w:div w:id="1138256856">
          <w:marLeft w:val="0"/>
          <w:marRight w:val="0"/>
          <w:marTop w:val="0"/>
          <w:marBottom w:val="0"/>
          <w:divBdr>
            <w:top w:val="none" w:sz="0" w:space="0" w:color="auto"/>
            <w:left w:val="none" w:sz="0" w:space="0" w:color="auto"/>
            <w:bottom w:val="none" w:sz="0" w:space="0" w:color="auto"/>
            <w:right w:val="none" w:sz="0" w:space="0" w:color="auto"/>
          </w:divBdr>
        </w:div>
        <w:div w:id="1963687125">
          <w:marLeft w:val="0"/>
          <w:marRight w:val="0"/>
          <w:marTop w:val="0"/>
          <w:marBottom w:val="0"/>
          <w:divBdr>
            <w:top w:val="none" w:sz="0" w:space="0" w:color="auto"/>
            <w:left w:val="none" w:sz="0" w:space="0" w:color="auto"/>
            <w:bottom w:val="none" w:sz="0" w:space="0" w:color="auto"/>
            <w:right w:val="none" w:sz="0" w:space="0" w:color="auto"/>
          </w:divBdr>
        </w:div>
      </w:divsChild>
    </w:div>
    <w:div w:id="1623733535">
      <w:bodyDiv w:val="1"/>
      <w:marLeft w:val="0"/>
      <w:marRight w:val="0"/>
      <w:marTop w:val="0"/>
      <w:marBottom w:val="0"/>
      <w:divBdr>
        <w:top w:val="none" w:sz="0" w:space="0" w:color="auto"/>
        <w:left w:val="none" w:sz="0" w:space="0" w:color="auto"/>
        <w:bottom w:val="none" w:sz="0" w:space="0" w:color="auto"/>
        <w:right w:val="none" w:sz="0" w:space="0" w:color="auto"/>
      </w:divBdr>
      <w:divsChild>
        <w:div w:id="1332219963">
          <w:marLeft w:val="0"/>
          <w:marRight w:val="0"/>
          <w:marTop w:val="0"/>
          <w:marBottom w:val="0"/>
          <w:divBdr>
            <w:top w:val="none" w:sz="0" w:space="0" w:color="auto"/>
            <w:left w:val="none" w:sz="0" w:space="0" w:color="auto"/>
            <w:bottom w:val="none" w:sz="0" w:space="0" w:color="auto"/>
            <w:right w:val="none" w:sz="0" w:space="0" w:color="auto"/>
          </w:divBdr>
        </w:div>
        <w:div w:id="1399012272">
          <w:marLeft w:val="0"/>
          <w:marRight w:val="0"/>
          <w:marTop w:val="0"/>
          <w:marBottom w:val="0"/>
          <w:divBdr>
            <w:top w:val="none" w:sz="0" w:space="0" w:color="auto"/>
            <w:left w:val="none" w:sz="0" w:space="0" w:color="auto"/>
            <w:bottom w:val="none" w:sz="0" w:space="0" w:color="auto"/>
            <w:right w:val="none" w:sz="0" w:space="0" w:color="auto"/>
          </w:divBdr>
        </w:div>
        <w:div w:id="1465613697">
          <w:marLeft w:val="0"/>
          <w:marRight w:val="0"/>
          <w:marTop w:val="0"/>
          <w:marBottom w:val="0"/>
          <w:divBdr>
            <w:top w:val="none" w:sz="0" w:space="0" w:color="auto"/>
            <w:left w:val="none" w:sz="0" w:space="0" w:color="auto"/>
            <w:bottom w:val="none" w:sz="0" w:space="0" w:color="auto"/>
            <w:right w:val="none" w:sz="0" w:space="0" w:color="auto"/>
          </w:divBdr>
        </w:div>
        <w:div w:id="1499349626">
          <w:marLeft w:val="0"/>
          <w:marRight w:val="0"/>
          <w:marTop w:val="0"/>
          <w:marBottom w:val="0"/>
          <w:divBdr>
            <w:top w:val="none" w:sz="0" w:space="0" w:color="auto"/>
            <w:left w:val="none" w:sz="0" w:space="0" w:color="auto"/>
            <w:bottom w:val="none" w:sz="0" w:space="0" w:color="auto"/>
            <w:right w:val="none" w:sz="0" w:space="0" w:color="auto"/>
          </w:divBdr>
        </w:div>
      </w:divsChild>
    </w:div>
    <w:div w:id="1638490468">
      <w:bodyDiv w:val="1"/>
      <w:marLeft w:val="0"/>
      <w:marRight w:val="0"/>
      <w:marTop w:val="0"/>
      <w:marBottom w:val="0"/>
      <w:divBdr>
        <w:top w:val="none" w:sz="0" w:space="0" w:color="auto"/>
        <w:left w:val="none" w:sz="0" w:space="0" w:color="auto"/>
        <w:bottom w:val="none" w:sz="0" w:space="0" w:color="auto"/>
        <w:right w:val="none" w:sz="0" w:space="0" w:color="auto"/>
      </w:divBdr>
      <w:divsChild>
        <w:div w:id="4135814">
          <w:marLeft w:val="0"/>
          <w:marRight w:val="0"/>
          <w:marTop w:val="0"/>
          <w:marBottom w:val="0"/>
          <w:divBdr>
            <w:top w:val="none" w:sz="0" w:space="0" w:color="auto"/>
            <w:left w:val="none" w:sz="0" w:space="0" w:color="auto"/>
            <w:bottom w:val="none" w:sz="0" w:space="0" w:color="auto"/>
            <w:right w:val="none" w:sz="0" w:space="0" w:color="auto"/>
          </w:divBdr>
        </w:div>
        <w:div w:id="241260936">
          <w:marLeft w:val="0"/>
          <w:marRight w:val="0"/>
          <w:marTop w:val="0"/>
          <w:marBottom w:val="0"/>
          <w:divBdr>
            <w:top w:val="none" w:sz="0" w:space="0" w:color="auto"/>
            <w:left w:val="none" w:sz="0" w:space="0" w:color="auto"/>
            <w:bottom w:val="none" w:sz="0" w:space="0" w:color="auto"/>
            <w:right w:val="none" w:sz="0" w:space="0" w:color="auto"/>
          </w:divBdr>
        </w:div>
        <w:div w:id="457187990">
          <w:marLeft w:val="0"/>
          <w:marRight w:val="0"/>
          <w:marTop w:val="0"/>
          <w:marBottom w:val="0"/>
          <w:divBdr>
            <w:top w:val="none" w:sz="0" w:space="0" w:color="auto"/>
            <w:left w:val="none" w:sz="0" w:space="0" w:color="auto"/>
            <w:bottom w:val="none" w:sz="0" w:space="0" w:color="auto"/>
            <w:right w:val="none" w:sz="0" w:space="0" w:color="auto"/>
          </w:divBdr>
        </w:div>
        <w:div w:id="868295726">
          <w:marLeft w:val="0"/>
          <w:marRight w:val="0"/>
          <w:marTop w:val="0"/>
          <w:marBottom w:val="0"/>
          <w:divBdr>
            <w:top w:val="none" w:sz="0" w:space="0" w:color="auto"/>
            <w:left w:val="none" w:sz="0" w:space="0" w:color="auto"/>
            <w:bottom w:val="none" w:sz="0" w:space="0" w:color="auto"/>
            <w:right w:val="none" w:sz="0" w:space="0" w:color="auto"/>
          </w:divBdr>
        </w:div>
        <w:div w:id="1067411717">
          <w:marLeft w:val="0"/>
          <w:marRight w:val="0"/>
          <w:marTop w:val="0"/>
          <w:marBottom w:val="0"/>
          <w:divBdr>
            <w:top w:val="none" w:sz="0" w:space="0" w:color="auto"/>
            <w:left w:val="none" w:sz="0" w:space="0" w:color="auto"/>
            <w:bottom w:val="none" w:sz="0" w:space="0" w:color="auto"/>
            <w:right w:val="none" w:sz="0" w:space="0" w:color="auto"/>
          </w:divBdr>
        </w:div>
        <w:div w:id="1317997612">
          <w:marLeft w:val="0"/>
          <w:marRight w:val="0"/>
          <w:marTop w:val="0"/>
          <w:marBottom w:val="0"/>
          <w:divBdr>
            <w:top w:val="none" w:sz="0" w:space="0" w:color="auto"/>
            <w:left w:val="none" w:sz="0" w:space="0" w:color="auto"/>
            <w:bottom w:val="none" w:sz="0" w:space="0" w:color="auto"/>
            <w:right w:val="none" w:sz="0" w:space="0" w:color="auto"/>
          </w:divBdr>
        </w:div>
        <w:div w:id="1829051711">
          <w:marLeft w:val="0"/>
          <w:marRight w:val="0"/>
          <w:marTop w:val="0"/>
          <w:marBottom w:val="0"/>
          <w:divBdr>
            <w:top w:val="none" w:sz="0" w:space="0" w:color="auto"/>
            <w:left w:val="none" w:sz="0" w:space="0" w:color="auto"/>
            <w:bottom w:val="none" w:sz="0" w:space="0" w:color="auto"/>
            <w:right w:val="none" w:sz="0" w:space="0" w:color="auto"/>
          </w:divBdr>
        </w:div>
        <w:div w:id="1955095203">
          <w:marLeft w:val="0"/>
          <w:marRight w:val="0"/>
          <w:marTop w:val="0"/>
          <w:marBottom w:val="0"/>
          <w:divBdr>
            <w:top w:val="none" w:sz="0" w:space="0" w:color="auto"/>
            <w:left w:val="none" w:sz="0" w:space="0" w:color="auto"/>
            <w:bottom w:val="none" w:sz="0" w:space="0" w:color="auto"/>
            <w:right w:val="none" w:sz="0" w:space="0" w:color="auto"/>
          </w:divBdr>
        </w:div>
      </w:divsChild>
    </w:div>
    <w:div w:id="1658998060">
      <w:bodyDiv w:val="1"/>
      <w:marLeft w:val="0"/>
      <w:marRight w:val="0"/>
      <w:marTop w:val="0"/>
      <w:marBottom w:val="0"/>
      <w:divBdr>
        <w:top w:val="none" w:sz="0" w:space="0" w:color="auto"/>
        <w:left w:val="none" w:sz="0" w:space="0" w:color="auto"/>
        <w:bottom w:val="none" w:sz="0" w:space="0" w:color="auto"/>
        <w:right w:val="none" w:sz="0" w:space="0" w:color="auto"/>
      </w:divBdr>
    </w:div>
    <w:div w:id="1686127668">
      <w:bodyDiv w:val="1"/>
      <w:marLeft w:val="0"/>
      <w:marRight w:val="0"/>
      <w:marTop w:val="0"/>
      <w:marBottom w:val="0"/>
      <w:divBdr>
        <w:top w:val="none" w:sz="0" w:space="0" w:color="auto"/>
        <w:left w:val="none" w:sz="0" w:space="0" w:color="auto"/>
        <w:bottom w:val="none" w:sz="0" w:space="0" w:color="auto"/>
        <w:right w:val="none" w:sz="0" w:space="0" w:color="auto"/>
      </w:divBdr>
      <w:divsChild>
        <w:div w:id="1310667959">
          <w:marLeft w:val="0"/>
          <w:marRight w:val="0"/>
          <w:marTop w:val="0"/>
          <w:marBottom w:val="0"/>
          <w:divBdr>
            <w:top w:val="none" w:sz="0" w:space="0" w:color="auto"/>
            <w:left w:val="none" w:sz="0" w:space="0" w:color="auto"/>
            <w:bottom w:val="none" w:sz="0" w:space="0" w:color="auto"/>
            <w:right w:val="none" w:sz="0" w:space="0" w:color="auto"/>
          </w:divBdr>
        </w:div>
      </w:divsChild>
    </w:div>
    <w:div w:id="1722361154">
      <w:bodyDiv w:val="1"/>
      <w:marLeft w:val="0"/>
      <w:marRight w:val="0"/>
      <w:marTop w:val="0"/>
      <w:marBottom w:val="0"/>
      <w:divBdr>
        <w:top w:val="none" w:sz="0" w:space="0" w:color="auto"/>
        <w:left w:val="none" w:sz="0" w:space="0" w:color="auto"/>
        <w:bottom w:val="none" w:sz="0" w:space="0" w:color="auto"/>
        <w:right w:val="none" w:sz="0" w:space="0" w:color="auto"/>
      </w:divBdr>
    </w:div>
    <w:div w:id="1744719967">
      <w:bodyDiv w:val="1"/>
      <w:marLeft w:val="0"/>
      <w:marRight w:val="0"/>
      <w:marTop w:val="0"/>
      <w:marBottom w:val="0"/>
      <w:divBdr>
        <w:top w:val="none" w:sz="0" w:space="0" w:color="auto"/>
        <w:left w:val="none" w:sz="0" w:space="0" w:color="auto"/>
        <w:bottom w:val="none" w:sz="0" w:space="0" w:color="auto"/>
        <w:right w:val="none" w:sz="0" w:space="0" w:color="auto"/>
      </w:divBdr>
      <w:divsChild>
        <w:div w:id="215703531">
          <w:marLeft w:val="0"/>
          <w:marRight w:val="0"/>
          <w:marTop w:val="0"/>
          <w:marBottom w:val="0"/>
          <w:divBdr>
            <w:top w:val="none" w:sz="0" w:space="0" w:color="auto"/>
            <w:left w:val="none" w:sz="0" w:space="0" w:color="auto"/>
            <w:bottom w:val="none" w:sz="0" w:space="0" w:color="auto"/>
            <w:right w:val="none" w:sz="0" w:space="0" w:color="auto"/>
          </w:divBdr>
        </w:div>
      </w:divsChild>
    </w:div>
    <w:div w:id="1753089408">
      <w:bodyDiv w:val="1"/>
      <w:marLeft w:val="0"/>
      <w:marRight w:val="0"/>
      <w:marTop w:val="0"/>
      <w:marBottom w:val="0"/>
      <w:divBdr>
        <w:top w:val="none" w:sz="0" w:space="0" w:color="auto"/>
        <w:left w:val="none" w:sz="0" w:space="0" w:color="auto"/>
        <w:bottom w:val="none" w:sz="0" w:space="0" w:color="auto"/>
        <w:right w:val="none" w:sz="0" w:space="0" w:color="auto"/>
      </w:divBdr>
    </w:div>
    <w:div w:id="1881043993">
      <w:bodyDiv w:val="1"/>
      <w:marLeft w:val="0"/>
      <w:marRight w:val="0"/>
      <w:marTop w:val="0"/>
      <w:marBottom w:val="0"/>
      <w:divBdr>
        <w:top w:val="none" w:sz="0" w:space="0" w:color="auto"/>
        <w:left w:val="none" w:sz="0" w:space="0" w:color="auto"/>
        <w:bottom w:val="none" w:sz="0" w:space="0" w:color="auto"/>
        <w:right w:val="none" w:sz="0" w:space="0" w:color="auto"/>
      </w:divBdr>
      <w:divsChild>
        <w:div w:id="107162637">
          <w:marLeft w:val="0"/>
          <w:marRight w:val="0"/>
          <w:marTop w:val="0"/>
          <w:marBottom w:val="0"/>
          <w:divBdr>
            <w:top w:val="none" w:sz="0" w:space="0" w:color="auto"/>
            <w:left w:val="none" w:sz="0" w:space="0" w:color="auto"/>
            <w:bottom w:val="none" w:sz="0" w:space="0" w:color="auto"/>
            <w:right w:val="none" w:sz="0" w:space="0" w:color="auto"/>
          </w:divBdr>
        </w:div>
        <w:div w:id="110562985">
          <w:marLeft w:val="0"/>
          <w:marRight w:val="0"/>
          <w:marTop w:val="0"/>
          <w:marBottom w:val="0"/>
          <w:divBdr>
            <w:top w:val="none" w:sz="0" w:space="0" w:color="auto"/>
            <w:left w:val="none" w:sz="0" w:space="0" w:color="auto"/>
            <w:bottom w:val="none" w:sz="0" w:space="0" w:color="auto"/>
            <w:right w:val="none" w:sz="0" w:space="0" w:color="auto"/>
          </w:divBdr>
        </w:div>
        <w:div w:id="255479623">
          <w:marLeft w:val="0"/>
          <w:marRight w:val="0"/>
          <w:marTop w:val="0"/>
          <w:marBottom w:val="0"/>
          <w:divBdr>
            <w:top w:val="none" w:sz="0" w:space="0" w:color="auto"/>
            <w:left w:val="none" w:sz="0" w:space="0" w:color="auto"/>
            <w:bottom w:val="none" w:sz="0" w:space="0" w:color="auto"/>
            <w:right w:val="none" w:sz="0" w:space="0" w:color="auto"/>
          </w:divBdr>
        </w:div>
        <w:div w:id="363024687">
          <w:marLeft w:val="0"/>
          <w:marRight w:val="0"/>
          <w:marTop w:val="0"/>
          <w:marBottom w:val="0"/>
          <w:divBdr>
            <w:top w:val="none" w:sz="0" w:space="0" w:color="auto"/>
            <w:left w:val="none" w:sz="0" w:space="0" w:color="auto"/>
            <w:bottom w:val="none" w:sz="0" w:space="0" w:color="auto"/>
            <w:right w:val="none" w:sz="0" w:space="0" w:color="auto"/>
          </w:divBdr>
        </w:div>
        <w:div w:id="385571925">
          <w:marLeft w:val="0"/>
          <w:marRight w:val="0"/>
          <w:marTop w:val="0"/>
          <w:marBottom w:val="0"/>
          <w:divBdr>
            <w:top w:val="none" w:sz="0" w:space="0" w:color="auto"/>
            <w:left w:val="none" w:sz="0" w:space="0" w:color="auto"/>
            <w:bottom w:val="none" w:sz="0" w:space="0" w:color="auto"/>
            <w:right w:val="none" w:sz="0" w:space="0" w:color="auto"/>
          </w:divBdr>
        </w:div>
        <w:div w:id="1392145696">
          <w:marLeft w:val="0"/>
          <w:marRight w:val="0"/>
          <w:marTop w:val="0"/>
          <w:marBottom w:val="0"/>
          <w:divBdr>
            <w:top w:val="none" w:sz="0" w:space="0" w:color="auto"/>
            <w:left w:val="none" w:sz="0" w:space="0" w:color="auto"/>
            <w:bottom w:val="none" w:sz="0" w:space="0" w:color="auto"/>
            <w:right w:val="none" w:sz="0" w:space="0" w:color="auto"/>
          </w:divBdr>
        </w:div>
        <w:div w:id="1626037754">
          <w:marLeft w:val="0"/>
          <w:marRight w:val="0"/>
          <w:marTop w:val="0"/>
          <w:marBottom w:val="0"/>
          <w:divBdr>
            <w:top w:val="none" w:sz="0" w:space="0" w:color="auto"/>
            <w:left w:val="none" w:sz="0" w:space="0" w:color="auto"/>
            <w:bottom w:val="none" w:sz="0" w:space="0" w:color="auto"/>
            <w:right w:val="none" w:sz="0" w:space="0" w:color="auto"/>
          </w:divBdr>
        </w:div>
        <w:div w:id="1668944843">
          <w:marLeft w:val="0"/>
          <w:marRight w:val="0"/>
          <w:marTop w:val="0"/>
          <w:marBottom w:val="0"/>
          <w:divBdr>
            <w:top w:val="none" w:sz="0" w:space="0" w:color="auto"/>
            <w:left w:val="none" w:sz="0" w:space="0" w:color="auto"/>
            <w:bottom w:val="none" w:sz="0" w:space="0" w:color="auto"/>
            <w:right w:val="none" w:sz="0" w:space="0" w:color="auto"/>
          </w:divBdr>
        </w:div>
        <w:div w:id="1729959617">
          <w:marLeft w:val="0"/>
          <w:marRight w:val="0"/>
          <w:marTop w:val="0"/>
          <w:marBottom w:val="0"/>
          <w:divBdr>
            <w:top w:val="none" w:sz="0" w:space="0" w:color="auto"/>
            <w:left w:val="none" w:sz="0" w:space="0" w:color="auto"/>
            <w:bottom w:val="none" w:sz="0" w:space="0" w:color="auto"/>
            <w:right w:val="none" w:sz="0" w:space="0" w:color="auto"/>
          </w:divBdr>
        </w:div>
        <w:div w:id="1763717522">
          <w:marLeft w:val="0"/>
          <w:marRight w:val="0"/>
          <w:marTop w:val="0"/>
          <w:marBottom w:val="0"/>
          <w:divBdr>
            <w:top w:val="none" w:sz="0" w:space="0" w:color="auto"/>
            <w:left w:val="none" w:sz="0" w:space="0" w:color="auto"/>
            <w:bottom w:val="none" w:sz="0" w:space="0" w:color="auto"/>
            <w:right w:val="none" w:sz="0" w:space="0" w:color="auto"/>
          </w:divBdr>
        </w:div>
        <w:div w:id="1830441993">
          <w:marLeft w:val="0"/>
          <w:marRight w:val="0"/>
          <w:marTop w:val="0"/>
          <w:marBottom w:val="0"/>
          <w:divBdr>
            <w:top w:val="none" w:sz="0" w:space="0" w:color="auto"/>
            <w:left w:val="none" w:sz="0" w:space="0" w:color="auto"/>
            <w:bottom w:val="none" w:sz="0" w:space="0" w:color="auto"/>
            <w:right w:val="none" w:sz="0" w:space="0" w:color="auto"/>
          </w:divBdr>
        </w:div>
        <w:div w:id="1844009363">
          <w:marLeft w:val="0"/>
          <w:marRight w:val="0"/>
          <w:marTop w:val="0"/>
          <w:marBottom w:val="0"/>
          <w:divBdr>
            <w:top w:val="none" w:sz="0" w:space="0" w:color="auto"/>
            <w:left w:val="none" w:sz="0" w:space="0" w:color="auto"/>
            <w:bottom w:val="none" w:sz="0" w:space="0" w:color="auto"/>
            <w:right w:val="none" w:sz="0" w:space="0" w:color="auto"/>
          </w:divBdr>
        </w:div>
        <w:div w:id="1846902220">
          <w:marLeft w:val="0"/>
          <w:marRight w:val="0"/>
          <w:marTop w:val="0"/>
          <w:marBottom w:val="0"/>
          <w:divBdr>
            <w:top w:val="none" w:sz="0" w:space="0" w:color="auto"/>
            <w:left w:val="none" w:sz="0" w:space="0" w:color="auto"/>
            <w:bottom w:val="none" w:sz="0" w:space="0" w:color="auto"/>
            <w:right w:val="none" w:sz="0" w:space="0" w:color="auto"/>
          </w:divBdr>
        </w:div>
        <w:div w:id="2129464975">
          <w:marLeft w:val="0"/>
          <w:marRight w:val="0"/>
          <w:marTop w:val="0"/>
          <w:marBottom w:val="0"/>
          <w:divBdr>
            <w:top w:val="none" w:sz="0" w:space="0" w:color="auto"/>
            <w:left w:val="none" w:sz="0" w:space="0" w:color="auto"/>
            <w:bottom w:val="none" w:sz="0" w:space="0" w:color="auto"/>
            <w:right w:val="none" w:sz="0" w:space="0" w:color="auto"/>
          </w:divBdr>
        </w:div>
      </w:divsChild>
    </w:div>
    <w:div w:id="1887639211">
      <w:bodyDiv w:val="1"/>
      <w:marLeft w:val="0"/>
      <w:marRight w:val="0"/>
      <w:marTop w:val="0"/>
      <w:marBottom w:val="0"/>
      <w:divBdr>
        <w:top w:val="none" w:sz="0" w:space="0" w:color="auto"/>
        <w:left w:val="none" w:sz="0" w:space="0" w:color="auto"/>
        <w:bottom w:val="none" w:sz="0" w:space="0" w:color="auto"/>
        <w:right w:val="none" w:sz="0" w:space="0" w:color="auto"/>
      </w:divBdr>
    </w:div>
    <w:div w:id="1896965710">
      <w:bodyDiv w:val="1"/>
      <w:marLeft w:val="0"/>
      <w:marRight w:val="0"/>
      <w:marTop w:val="0"/>
      <w:marBottom w:val="0"/>
      <w:divBdr>
        <w:top w:val="none" w:sz="0" w:space="0" w:color="auto"/>
        <w:left w:val="none" w:sz="0" w:space="0" w:color="auto"/>
        <w:bottom w:val="none" w:sz="0" w:space="0" w:color="auto"/>
        <w:right w:val="none" w:sz="0" w:space="0" w:color="auto"/>
      </w:divBdr>
    </w:div>
    <w:div w:id="1912617525">
      <w:bodyDiv w:val="1"/>
      <w:marLeft w:val="0"/>
      <w:marRight w:val="0"/>
      <w:marTop w:val="0"/>
      <w:marBottom w:val="0"/>
      <w:divBdr>
        <w:top w:val="none" w:sz="0" w:space="0" w:color="auto"/>
        <w:left w:val="none" w:sz="0" w:space="0" w:color="auto"/>
        <w:bottom w:val="none" w:sz="0" w:space="0" w:color="auto"/>
        <w:right w:val="none" w:sz="0" w:space="0" w:color="auto"/>
      </w:divBdr>
      <w:divsChild>
        <w:div w:id="756755038">
          <w:marLeft w:val="0"/>
          <w:marRight w:val="0"/>
          <w:marTop w:val="0"/>
          <w:marBottom w:val="0"/>
          <w:divBdr>
            <w:top w:val="none" w:sz="0" w:space="0" w:color="auto"/>
            <w:left w:val="none" w:sz="0" w:space="0" w:color="auto"/>
            <w:bottom w:val="none" w:sz="0" w:space="0" w:color="auto"/>
            <w:right w:val="none" w:sz="0" w:space="0" w:color="auto"/>
          </w:divBdr>
        </w:div>
        <w:div w:id="1717316525">
          <w:marLeft w:val="0"/>
          <w:marRight w:val="0"/>
          <w:marTop w:val="0"/>
          <w:marBottom w:val="0"/>
          <w:divBdr>
            <w:top w:val="none" w:sz="0" w:space="0" w:color="auto"/>
            <w:left w:val="none" w:sz="0" w:space="0" w:color="auto"/>
            <w:bottom w:val="none" w:sz="0" w:space="0" w:color="auto"/>
            <w:right w:val="none" w:sz="0" w:space="0" w:color="auto"/>
          </w:divBdr>
        </w:div>
      </w:divsChild>
    </w:div>
    <w:div w:id="1978337153">
      <w:bodyDiv w:val="1"/>
      <w:marLeft w:val="0"/>
      <w:marRight w:val="0"/>
      <w:marTop w:val="0"/>
      <w:marBottom w:val="0"/>
      <w:divBdr>
        <w:top w:val="none" w:sz="0" w:space="0" w:color="auto"/>
        <w:left w:val="none" w:sz="0" w:space="0" w:color="auto"/>
        <w:bottom w:val="none" w:sz="0" w:space="0" w:color="auto"/>
        <w:right w:val="none" w:sz="0" w:space="0" w:color="auto"/>
      </w:divBdr>
    </w:div>
    <w:div w:id="2028942260">
      <w:bodyDiv w:val="1"/>
      <w:marLeft w:val="0"/>
      <w:marRight w:val="0"/>
      <w:marTop w:val="0"/>
      <w:marBottom w:val="0"/>
      <w:divBdr>
        <w:top w:val="none" w:sz="0" w:space="0" w:color="auto"/>
        <w:left w:val="none" w:sz="0" w:space="0" w:color="auto"/>
        <w:bottom w:val="none" w:sz="0" w:space="0" w:color="auto"/>
        <w:right w:val="none" w:sz="0" w:space="0" w:color="auto"/>
      </w:divBdr>
      <w:divsChild>
        <w:div w:id="28334460">
          <w:marLeft w:val="0"/>
          <w:marRight w:val="0"/>
          <w:marTop w:val="0"/>
          <w:marBottom w:val="0"/>
          <w:divBdr>
            <w:top w:val="none" w:sz="0" w:space="0" w:color="auto"/>
            <w:left w:val="none" w:sz="0" w:space="0" w:color="auto"/>
            <w:bottom w:val="none" w:sz="0" w:space="0" w:color="auto"/>
            <w:right w:val="none" w:sz="0" w:space="0" w:color="auto"/>
          </w:divBdr>
        </w:div>
        <w:div w:id="61997758">
          <w:marLeft w:val="0"/>
          <w:marRight w:val="0"/>
          <w:marTop w:val="0"/>
          <w:marBottom w:val="0"/>
          <w:divBdr>
            <w:top w:val="none" w:sz="0" w:space="0" w:color="auto"/>
            <w:left w:val="none" w:sz="0" w:space="0" w:color="auto"/>
            <w:bottom w:val="none" w:sz="0" w:space="0" w:color="auto"/>
            <w:right w:val="none" w:sz="0" w:space="0" w:color="auto"/>
          </w:divBdr>
        </w:div>
        <w:div w:id="106245073">
          <w:marLeft w:val="0"/>
          <w:marRight w:val="0"/>
          <w:marTop w:val="0"/>
          <w:marBottom w:val="0"/>
          <w:divBdr>
            <w:top w:val="none" w:sz="0" w:space="0" w:color="auto"/>
            <w:left w:val="none" w:sz="0" w:space="0" w:color="auto"/>
            <w:bottom w:val="none" w:sz="0" w:space="0" w:color="auto"/>
            <w:right w:val="none" w:sz="0" w:space="0" w:color="auto"/>
          </w:divBdr>
        </w:div>
        <w:div w:id="211893561">
          <w:marLeft w:val="0"/>
          <w:marRight w:val="0"/>
          <w:marTop w:val="0"/>
          <w:marBottom w:val="0"/>
          <w:divBdr>
            <w:top w:val="none" w:sz="0" w:space="0" w:color="auto"/>
            <w:left w:val="none" w:sz="0" w:space="0" w:color="auto"/>
            <w:bottom w:val="none" w:sz="0" w:space="0" w:color="auto"/>
            <w:right w:val="none" w:sz="0" w:space="0" w:color="auto"/>
          </w:divBdr>
        </w:div>
        <w:div w:id="1329095354">
          <w:marLeft w:val="0"/>
          <w:marRight w:val="0"/>
          <w:marTop w:val="0"/>
          <w:marBottom w:val="0"/>
          <w:divBdr>
            <w:top w:val="none" w:sz="0" w:space="0" w:color="auto"/>
            <w:left w:val="none" w:sz="0" w:space="0" w:color="auto"/>
            <w:bottom w:val="none" w:sz="0" w:space="0" w:color="auto"/>
            <w:right w:val="none" w:sz="0" w:space="0" w:color="auto"/>
          </w:divBdr>
        </w:div>
        <w:div w:id="2036538253">
          <w:marLeft w:val="0"/>
          <w:marRight w:val="0"/>
          <w:marTop w:val="0"/>
          <w:marBottom w:val="0"/>
          <w:divBdr>
            <w:top w:val="none" w:sz="0" w:space="0" w:color="auto"/>
            <w:left w:val="none" w:sz="0" w:space="0" w:color="auto"/>
            <w:bottom w:val="none" w:sz="0" w:space="0" w:color="auto"/>
            <w:right w:val="none" w:sz="0" w:space="0" w:color="auto"/>
          </w:divBdr>
        </w:div>
        <w:div w:id="2075932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package" Target="embeddings/Microsoft_Word_Document1.docx"/><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49370790157C4BAC4D768400F6AE94" ma:contentTypeVersion="16" ma:contentTypeDescription="Create a new document." ma:contentTypeScope="" ma:versionID="403d2fb0cea1ad3a9c7f7ea38784da0c">
  <xsd:schema xmlns:xsd="http://www.w3.org/2001/XMLSchema" xmlns:xs="http://www.w3.org/2001/XMLSchema" xmlns:p="http://schemas.microsoft.com/office/2006/metadata/properties" xmlns:ns2="87fa35a5-d76d-4e1e-a157-b7e263afa671" xmlns:ns3="3e3c509f-5366-4a7c-aa35-40bafc657f28" xmlns:ns4="75304046-ffad-4f70-9f4b-bbc776f1b690" targetNamespace="http://schemas.microsoft.com/office/2006/metadata/properties" ma:root="true" ma:fieldsID="137cbd64e4cdc8e3a993af76a16a8d10" ns2:_="" ns3:_="" ns4:_="">
    <xsd:import namespace="87fa35a5-d76d-4e1e-a157-b7e263afa671"/>
    <xsd:import namespace="3e3c509f-5366-4a7c-aa35-40bafc657f28"/>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a35a5-d76d-4e1e-a157-b7e263afa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3c509f-5366-4a7c-aa35-40bafc657f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3a88f3b-3ff3-4d8b-8be4-29e4a3e5f21a}" ma:internalName="TaxCatchAll" ma:showField="CatchAllData" ma:web="3e3c509f-5366-4a7c-aa35-40bafc657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fa35a5-d76d-4e1e-a157-b7e263afa671">
      <Terms xmlns="http://schemas.microsoft.com/office/infopath/2007/PartnerControls"/>
    </lcf76f155ced4ddcb4097134ff3c332f>
    <TaxCatchAll xmlns="75304046-ffad-4f70-9f4b-bbc776f1b69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6D576D-D66D-4AB1-AC48-0768814C0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a35a5-d76d-4e1e-a157-b7e263afa671"/>
    <ds:schemaRef ds:uri="3e3c509f-5366-4a7c-aa35-40bafc657f28"/>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0DECC-73F8-4765-A800-897C596EED5B}">
  <ds:schemaRefs>
    <ds:schemaRef ds:uri="http://schemas.microsoft.com/office/2006/metadata/properties"/>
    <ds:schemaRef ds:uri="http://schemas.microsoft.com/office/infopath/2007/PartnerControls"/>
    <ds:schemaRef ds:uri="87fa35a5-d76d-4e1e-a157-b7e263afa671"/>
    <ds:schemaRef ds:uri="75304046-ffad-4f70-9f4b-bbc776f1b690"/>
  </ds:schemaRefs>
</ds:datastoreItem>
</file>

<file path=customXml/itemProps3.xml><?xml version="1.0" encoding="utf-8"?>
<ds:datastoreItem xmlns:ds="http://schemas.openxmlformats.org/officeDocument/2006/customXml" ds:itemID="{69BBEFE0-1885-4327-B0B1-7C835B8E8E68}">
  <ds:schemaRefs>
    <ds:schemaRef ds:uri="http://schemas.openxmlformats.org/officeDocument/2006/bibliography"/>
  </ds:schemaRefs>
</ds:datastoreItem>
</file>

<file path=customXml/itemProps4.xml><?xml version="1.0" encoding="utf-8"?>
<ds:datastoreItem xmlns:ds="http://schemas.openxmlformats.org/officeDocument/2006/customXml" ds:itemID="{C77D62F0-1BED-47E9-8FF2-AF7E1AFD45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1935</Words>
  <Characters>11035</Characters>
  <Application>Microsoft Office Word</Application>
  <DocSecurity>4</DocSecurity>
  <Lines>91</Lines>
  <Paragraphs>25</Paragraphs>
  <ScaleCrop>false</ScaleCrop>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Rangi</dc:creator>
  <cp:keywords/>
  <dc:description/>
  <cp:lastModifiedBy>Esme Yuill</cp:lastModifiedBy>
  <cp:revision>214</cp:revision>
  <cp:lastPrinted>2024-07-08T21:02:00Z</cp:lastPrinted>
  <dcterms:created xsi:type="dcterms:W3CDTF">2025-01-24T10:43:00Z</dcterms:created>
  <dcterms:modified xsi:type="dcterms:W3CDTF">2025-02-17T18:18:00Z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0x0101003E49370790157C4BAC4D768400F6AE94</vt:lpwstr>
  </property>
  <property fmtid="{D5CDD505-2E9C-101B-9397-08002B2CF9AE}" pid="3" name="MediaServiceImageTags">
    <vt:lpwstr/>
  </property>
</Properties>
</file>